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013FD">
      <w:r>
        <w:rPr>
          <w:noProof/>
        </w:rPr>
        <w:drawing>
          <wp:inline distT="0" distB="0" distL="0" distR="0">
            <wp:extent cx="5940425" cy="8175364"/>
            <wp:effectExtent l="19050" t="0" r="3175" b="0"/>
            <wp:docPr id="1" name="Рисунок 1" descr="C:\Users\Диинчигеш\Desktop\сканер\2021-09-30_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иинчигеш\Desktop\сканер\2021-09-30_003.jpg"/>
                    <pic:cNvPicPr>
                      <a:picLocks noChangeAspect="1" noChangeArrowheads="1"/>
                    </pic:cNvPicPr>
                  </pic:nvPicPr>
                  <pic:blipFill>
                    <a:blip r:embed="rId7"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p>
    <w:p w:rsidR="006013FD" w:rsidRDefault="006013FD"/>
    <w:p w:rsidR="006013FD" w:rsidRDefault="006013FD"/>
    <w:p w:rsidR="006013FD" w:rsidRDefault="006013FD"/>
    <w:p w:rsidR="006013FD" w:rsidRDefault="006013FD" w:rsidP="006013FD">
      <w:pPr>
        <w:spacing w:before="100" w:beforeAutospacing="1" w:after="100" w:afterAutospacing="1" w:line="240" w:lineRule="auto"/>
        <w:jc w:val="center"/>
        <w:rPr>
          <w:rFonts w:ascii="Times New Roman" w:eastAsia="Times New Roman" w:hAnsi="Times New Roman"/>
          <w:b/>
          <w:sz w:val="28"/>
          <w:szCs w:val="28"/>
        </w:rPr>
      </w:pPr>
    </w:p>
    <w:p w:rsidR="006013FD" w:rsidRDefault="006013FD" w:rsidP="006013FD">
      <w:pPr>
        <w:widowControl w:val="0"/>
        <w:autoSpaceDE w:val="0"/>
        <w:spacing w:before="240" w:after="0" w:line="360" w:lineRule="auto"/>
        <w:jc w:val="center"/>
        <w:rPr>
          <w:rFonts w:ascii="Times New Roman" w:hAnsi="Times New Roman"/>
          <w:b/>
          <w:bCs/>
          <w:sz w:val="28"/>
          <w:szCs w:val="28"/>
        </w:rPr>
      </w:pPr>
      <w:r>
        <w:rPr>
          <w:rFonts w:ascii="Times New Roman" w:hAnsi="Times New Roman"/>
          <w:b/>
          <w:bCs/>
          <w:sz w:val="28"/>
          <w:szCs w:val="28"/>
        </w:rPr>
        <w:t>Правила внутреннего трудового распорядка</w:t>
      </w:r>
    </w:p>
    <w:p w:rsidR="006013FD" w:rsidRDefault="006013FD" w:rsidP="006013FD">
      <w:pPr>
        <w:pStyle w:val="a9"/>
        <w:widowControl w:val="0"/>
        <w:numPr>
          <w:ilvl w:val="0"/>
          <w:numId w:val="3"/>
        </w:numPr>
        <w:autoSpaceDE w:val="0"/>
        <w:spacing w:after="0" w:line="360" w:lineRule="auto"/>
        <w:ind w:left="0" w:firstLine="709"/>
        <w:jc w:val="center"/>
        <w:rPr>
          <w:rFonts w:ascii="Times New Roman" w:hAnsi="Times New Roman"/>
          <w:sz w:val="28"/>
          <w:szCs w:val="28"/>
        </w:rPr>
      </w:pPr>
      <w:bookmarkStart w:id="0" w:name="__RefHeading__963_580426326"/>
      <w:bookmarkEnd w:id="0"/>
      <w:r>
        <w:rPr>
          <w:rFonts w:ascii="Times New Roman" w:hAnsi="Times New Roman"/>
          <w:b/>
          <w:sz w:val="28"/>
          <w:szCs w:val="28"/>
        </w:rPr>
        <w:t>Общие положения</w:t>
      </w:r>
    </w:p>
    <w:p w:rsidR="006013FD" w:rsidRDefault="006013FD" w:rsidP="006013FD">
      <w:pPr>
        <w:widowControl w:val="0"/>
        <w:autoSpaceDE w:val="0"/>
        <w:spacing w:after="0" w:line="360" w:lineRule="auto"/>
        <w:ind w:firstLine="709"/>
        <w:jc w:val="both"/>
        <w:rPr>
          <w:rFonts w:ascii="Times New Roman" w:hAnsi="Times New Roman"/>
          <w:b/>
          <w:sz w:val="28"/>
          <w:szCs w:val="28"/>
        </w:rPr>
      </w:pPr>
      <w:r>
        <w:rPr>
          <w:rFonts w:ascii="Times New Roman" w:hAnsi="Times New Roman"/>
          <w:sz w:val="28"/>
          <w:szCs w:val="28"/>
        </w:rPr>
        <w:t>Настоящие Правила внутреннего трудового распорядка (далее – Правила) регламентируют в соответствии с Трудовым кодексом Российской Федерации, Федеральным законом от 29.12.2012 №273-ФЗ «Об образовании в Российской Федерации»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работниками меры поощрения и взыскания, а также иные вопросы регулирования трудовых отношений в Муниципальном бюджетном дошкольном образовательном учреждении Детский сад «Диинчигеш» с. Суг-Аксы В трудовых отношениях с работником Учреждения работодателем является Учреждение в лице заведующего Учреждением.</w:t>
      </w:r>
    </w:p>
    <w:p w:rsidR="006013FD" w:rsidRDefault="006013FD" w:rsidP="006013FD">
      <w:pPr>
        <w:pStyle w:val="a9"/>
        <w:widowControl w:val="0"/>
        <w:numPr>
          <w:ilvl w:val="0"/>
          <w:numId w:val="3"/>
        </w:numPr>
        <w:autoSpaceDE w:val="0"/>
        <w:spacing w:after="0" w:line="360" w:lineRule="auto"/>
        <w:ind w:left="0" w:firstLine="709"/>
        <w:jc w:val="both"/>
        <w:rPr>
          <w:rFonts w:ascii="Times New Roman" w:hAnsi="Times New Roman"/>
          <w:sz w:val="28"/>
          <w:szCs w:val="28"/>
        </w:rPr>
      </w:pPr>
      <w:r>
        <w:rPr>
          <w:rFonts w:ascii="Times New Roman" w:hAnsi="Times New Roman"/>
          <w:b/>
          <w:sz w:val="28"/>
          <w:szCs w:val="28"/>
        </w:rPr>
        <w:t>Порядок приема и увольнения работников</w:t>
      </w:r>
    </w:p>
    <w:p w:rsidR="006013FD" w:rsidRDefault="006013FD" w:rsidP="006013FD">
      <w:pPr>
        <w:pStyle w:val="a9"/>
        <w:widowControl w:val="0"/>
        <w:numPr>
          <w:ilvl w:val="1"/>
          <w:numId w:val="3"/>
        </w:numPr>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t>Прием на работу в Учреждение осуществляется на основании трудового договора.</w:t>
      </w:r>
      <w:r>
        <w:rPr>
          <w:rStyle w:val="a5"/>
          <w:rFonts w:ascii="Times New Roman" w:hAnsi="Times New Roman"/>
          <w:sz w:val="28"/>
          <w:szCs w:val="28"/>
        </w:rPr>
        <w:footnoteReference w:id="2"/>
      </w:r>
    </w:p>
    <w:p w:rsidR="006013FD" w:rsidRDefault="006013FD" w:rsidP="006013FD">
      <w:pPr>
        <w:pStyle w:val="a9"/>
        <w:widowControl w:val="0"/>
        <w:numPr>
          <w:ilvl w:val="1"/>
          <w:numId w:val="3"/>
        </w:numPr>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t>При заключении трудового договора лицо, поступающее на работу, предъявляет работодателю:</w:t>
      </w:r>
      <w:r>
        <w:rPr>
          <w:rStyle w:val="a5"/>
          <w:rFonts w:ascii="Times New Roman" w:hAnsi="Times New Roman"/>
          <w:sz w:val="28"/>
          <w:szCs w:val="28"/>
        </w:rPr>
        <w:footnoteReference w:id="3"/>
      </w:r>
    </w:p>
    <w:p w:rsidR="006013FD" w:rsidRDefault="006013FD" w:rsidP="006013FD">
      <w:pPr>
        <w:pStyle w:val="a9"/>
        <w:widowControl w:val="0"/>
        <w:numPr>
          <w:ilvl w:val="0"/>
          <w:numId w:val="18"/>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паспорт или иной документ, удостоверяющий личность;</w:t>
      </w:r>
    </w:p>
    <w:p w:rsidR="006013FD" w:rsidRDefault="006013FD" w:rsidP="006013FD">
      <w:pPr>
        <w:pStyle w:val="a9"/>
        <w:widowControl w:val="0"/>
        <w:numPr>
          <w:ilvl w:val="0"/>
          <w:numId w:val="18"/>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6013FD" w:rsidRDefault="006013FD" w:rsidP="006013FD">
      <w:pPr>
        <w:pStyle w:val="a9"/>
        <w:widowControl w:val="0"/>
        <w:numPr>
          <w:ilvl w:val="0"/>
          <w:numId w:val="18"/>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страховое свидетельство государственного пенсионного страхования;</w:t>
      </w:r>
    </w:p>
    <w:p w:rsidR="006013FD" w:rsidRDefault="006013FD" w:rsidP="006013FD">
      <w:pPr>
        <w:pStyle w:val="a9"/>
        <w:widowControl w:val="0"/>
        <w:numPr>
          <w:ilvl w:val="0"/>
          <w:numId w:val="18"/>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документы воинского учета – для военнообязанных и лиц, подлежащих призыву на военную службу;</w:t>
      </w:r>
    </w:p>
    <w:p w:rsidR="006013FD" w:rsidRDefault="006013FD" w:rsidP="006013FD">
      <w:pPr>
        <w:pStyle w:val="a9"/>
        <w:widowControl w:val="0"/>
        <w:numPr>
          <w:ilvl w:val="0"/>
          <w:numId w:val="18"/>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 xml:space="preserve">документ об образовании, о квалификации или наличии специальных знаний – при поступлении на работу, требующую специальных знаний </w:t>
      </w:r>
      <w:r>
        <w:rPr>
          <w:rFonts w:ascii="Times New Roman" w:hAnsi="Times New Roman"/>
          <w:sz w:val="28"/>
          <w:szCs w:val="28"/>
        </w:rPr>
        <w:lastRenderedPageBreak/>
        <w:t>или специальной подготовки;</w:t>
      </w:r>
    </w:p>
    <w:p w:rsidR="006013FD" w:rsidRDefault="006013FD" w:rsidP="006013FD">
      <w:pPr>
        <w:pStyle w:val="a9"/>
        <w:widowControl w:val="0"/>
        <w:numPr>
          <w:ilvl w:val="0"/>
          <w:numId w:val="18"/>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(ст.351.1 ТКРФ).</w:t>
      </w:r>
    </w:p>
    <w:p w:rsidR="006013FD" w:rsidRDefault="006013FD" w:rsidP="006013FD">
      <w:pPr>
        <w:pStyle w:val="a9"/>
        <w:widowControl w:val="0"/>
        <w:numPr>
          <w:ilvl w:val="1"/>
          <w:numId w:val="3"/>
        </w:numPr>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6013FD" w:rsidRDefault="006013FD" w:rsidP="006013FD">
      <w:pPr>
        <w:pStyle w:val="a9"/>
        <w:widowControl w:val="0"/>
        <w:numPr>
          <w:ilvl w:val="1"/>
          <w:numId w:val="3"/>
        </w:numPr>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6013FD" w:rsidRDefault="006013FD" w:rsidP="006013FD">
      <w:pPr>
        <w:pStyle w:val="a9"/>
        <w:widowControl w:val="0"/>
        <w:numPr>
          <w:ilvl w:val="1"/>
          <w:numId w:val="3"/>
        </w:numPr>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t>Педагогической деятельностью в Учреждении имеют право заниматься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6013FD" w:rsidRDefault="006013FD" w:rsidP="006013FD">
      <w:pPr>
        <w:pStyle w:val="a9"/>
        <w:widowControl w:val="0"/>
        <w:numPr>
          <w:ilvl w:val="1"/>
          <w:numId w:val="3"/>
        </w:numPr>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t>К педагогической деятельности не допускаются лица:</w:t>
      </w:r>
      <w:r>
        <w:rPr>
          <w:rStyle w:val="a5"/>
          <w:rFonts w:ascii="Times New Roman" w:hAnsi="Times New Roman"/>
          <w:sz w:val="28"/>
          <w:szCs w:val="28"/>
        </w:rPr>
        <w:footnoteReference w:id="4"/>
      </w:r>
    </w:p>
    <w:p w:rsidR="006013FD" w:rsidRDefault="006013FD" w:rsidP="006013FD">
      <w:pPr>
        <w:widowControl w:val="0"/>
        <w:numPr>
          <w:ilvl w:val="0"/>
          <w:numId w:val="14"/>
        </w:numPr>
        <w:suppressAutoHyphens/>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лишённые права заниматься педагогической деятельностью в соответствии с вступившим в законную силу приговором суда;</w:t>
      </w:r>
    </w:p>
    <w:p w:rsidR="006013FD" w:rsidRDefault="006013FD" w:rsidP="006013FD">
      <w:pPr>
        <w:widowControl w:val="0"/>
        <w:numPr>
          <w:ilvl w:val="0"/>
          <w:numId w:val="14"/>
        </w:numPr>
        <w:suppressAutoHyphens/>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6013FD" w:rsidRDefault="006013FD" w:rsidP="006013FD">
      <w:pPr>
        <w:widowControl w:val="0"/>
        <w:numPr>
          <w:ilvl w:val="0"/>
          <w:numId w:val="14"/>
        </w:numPr>
        <w:suppressAutoHyphens/>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 xml:space="preserve">имеющие неснятую или непогашенную судимость за умышленные </w:t>
      </w:r>
      <w:r>
        <w:rPr>
          <w:rFonts w:ascii="Times New Roman" w:hAnsi="Times New Roman"/>
          <w:sz w:val="28"/>
          <w:szCs w:val="28"/>
        </w:rPr>
        <w:lastRenderedPageBreak/>
        <w:t>тяжкие и особо тяжкие преступления;</w:t>
      </w:r>
    </w:p>
    <w:p w:rsidR="006013FD" w:rsidRDefault="006013FD" w:rsidP="006013FD">
      <w:pPr>
        <w:widowControl w:val="0"/>
        <w:numPr>
          <w:ilvl w:val="0"/>
          <w:numId w:val="14"/>
        </w:numPr>
        <w:suppressAutoHyphens/>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признанные недееспособными в установленном федеральным законом порядке;</w:t>
      </w:r>
    </w:p>
    <w:p w:rsidR="006013FD" w:rsidRDefault="006013FD" w:rsidP="006013FD">
      <w:pPr>
        <w:widowControl w:val="0"/>
        <w:numPr>
          <w:ilvl w:val="0"/>
          <w:numId w:val="14"/>
        </w:numPr>
        <w:suppressAutoHyphens/>
        <w:autoSpaceDE w:val="0"/>
        <w:spacing w:after="0" w:line="360" w:lineRule="auto"/>
        <w:ind w:left="709" w:hanging="425"/>
        <w:jc w:val="both"/>
        <w:rPr>
          <w:rFonts w:ascii="Times New Roman" w:hAnsi="Times New Roman"/>
          <w:bCs/>
          <w:sz w:val="28"/>
          <w:szCs w:val="28"/>
        </w:rPr>
      </w:pPr>
      <w:r>
        <w:rPr>
          <w:rFonts w:ascii="Times New Roman" w:hAnsi="Times New Roman"/>
          <w:sz w:val="28"/>
          <w:szCs w:val="28"/>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6013FD" w:rsidRDefault="006013FD" w:rsidP="006013FD">
      <w:pPr>
        <w:pStyle w:val="a9"/>
        <w:widowControl w:val="0"/>
        <w:numPr>
          <w:ilvl w:val="1"/>
          <w:numId w:val="3"/>
        </w:numPr>
        <w:autoSpaceDE w:val="0"/>
        <w:spacing w:after="0" w:line="360" w:lineRule="auto"/>
        <w:ind w:left="0" w:firstLine="709"/>
        <w:jc w:val="both"/>
        <w:rPr>
          <w:rFonts w:ascii="Times New Roman" w:hAnsi="Times New Roman"/>
          <w:sz w:val="28"/>
          <w:szCs w:val="28"/>
        </w:rPr>
      </w:pPr>
      <w:r>
        <w:rPr>
          <w:rFonts w:ascii="Times New Roman" w:hAnsi="Times New Roman"/>
          <w:bCs/>
          <w:sz w:val="28"/>
          <w:szCs w:val="28"/>
        </w:rPr>
        <w:t xml:space="preserve">К трудовой деятельности в Учреждении </w:t>
      </w:r>
      <w:r w:rsidRPr="00E001D2">
        <w:rPr>
          <w:rFonts w:ascii="Times New Roman" w:hAnsi="Times New Roman"/>
          <w:b/>
          <w:bCs/>
          <w:sz w:val="28"/>
          <w:szCs w:val="28"/>
        </w:rPr>
        <w:t>не допускаются</w:t>
      </w:r>
      <w:r>
        <w:rPr>
          <w:rFonts w:ascii="Times New Roman" w:hAnsi="Times New Roman"/>
          <w:bCs/>
          <w:sz w:val="28"/>
          <w:szCs w:val="28"/>
        </w:rPr>
        <w:t xml:space="preserve">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r>
        <w:rPr>
          <w:rStyle w:val="a5"/>
          <w:rFonts w:ascii="Times New Roman" w:hAnsi="Times New Roman"/>
          <w:bCs/>
          <w:sz w:val="28"/>
          <w:szCs w:val="28"/>
        </w:rPr>
        <w:footnoteReference w:id="5"/>
      </w:r>
    </w:p>
    <w:p w:rsidR="006013FD" w:rsidRDefault="006013FD" w:rsidP="006013FD">
      <w:pPr>
        <w:pStyle w:val="a9"/>
        <w:widowControl w:val="0"/>
        <w:numPr>
          <w:ilvl w:val="1"/>
          <w:numId w:val="3"/>
        </w:numPr>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Учреждения, иными локальными нормативными актами, непосредственно связанными с трудовой деятельностью работника, коллективным договором.</w:t>
      </w:r>
      <w:r>
        <w:rPr>
          <w:rStyle w:val="a5"/>
          <w:rFonts w:ascii="Times New Roman" w:hAnsi="Times New Roman"/>
          <w:sz w:val="28"/>
          <w:szCs w:val="28"/>
        </w:rPr>
        <w:footnoteReference w:id="6"/>
      </w:r>
    </w:p>
    <w:p w:rsidR="006013FD" w:rsidRDefault="006013FD" w:rsidP="006013FD">
      <w:pPr>
        <w:widowControl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Организацию указанной работы осуществляет заведующий Учреждения, который также знакомит работника:</w:t>
      </w:r>
    </w:p>
    <w:p w:rsidR="006013FD" w:rsidRDefault="006013FD" w:rsidP="006013FD">
      <w:pPr>
        <w:pStyle w:val="a9"/>
        <w:widowControl w:val="0"/>
        <w:numPr>
          <w:ilvl w:val="0"/>
          <w:numId w:val="17"/>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с поручаемой работой, условиями и оплатой труда, правами и обязанностями, определенными его должностной инструкцией;</w:t>
      </w:r>
    </w:p>
    <w:p w:rsidR="006013FD" w:rsidRDefault="006013FD" w:rsidP="006013FD">
      <w:pPr>
        <w:pStyle w:val="a9"/>
        <w:widowControl w:val="0"/>
        <w:numPr>
          <w:ilvl w:val="0"/>
          <w:numId w:val="17"/>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 xml:space="preserve">с инструкциями по технике безопасности, охране труда, производственной санитарии, гигиене труда, противопожарной </w:t>
      </w:r>
      <w:r>
        <w:rPr>
          <w:rFonts w:ascii="Times New Roman" w:hAnsi="Times New Roman"/>
          <w:sz w:val="28"/>
          <w:szCs w:val="28"/>
        </w:rPr>
        <w:lastRenderedPageBreak/>
        <w:t>безопасности;</w:t>
      </w:r>
    </w:p>
    <w:p w:rsidR="006013FD" w:rsidRDefault="006013FD" w:rsidP="006013FD">
      <w:pPr>
        <w:pStyle w:val="a9"/>
        <w:widowControl w:val="0"/>
        <w:numPr>
          <w:ilvl w:val="0"/>
          <w:numId w:val="17"/>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с порядком обеспечения конфиденциальности информации и средствами ее защиты.</w:t>
      </w:r>
    </w:p>
    <w:p w:rsidR="006013FD" w:rsidRDefault="006013FD" w:rsidP="006013FD">
      <w:pPr>
        <w:pStyle w:val="a9"/>
        <w:widowControl w:val="0"/>
        <w:numPr>
          <w:ilvl w:val="1"/>
          <w:numId w:val="3"/>
        </w:numPr>
        <w:autoSpaceDE w:val="0"/>
        <w:spacing w:after="0" w:line="360" w:lineRule="auto"/>
        <w:ind w:left="0" w:firstLine="680"/>
        <w:jc w:val="both"/>
        <w:rPr>
          <w:rFonts w:ascii="Times New Roman" w:hAnsi="Times New Roman"/>
          <w:sz w:val="28"/>
          <w:szCs w:val="28"/>
        </w:rPr>
      </w:pPr>
      <w:r>
        <w:rPr>
          <w:rFonts w:ascii="Times New Roman" w:hAnsi="Times New Roman"/>
          <w:sz w:val="28"/>
          <w:szCs w:val="28"/>
        </w:rPr>
        <w:t>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w:t>
      </w:r>
    </w:p>
    <w:p w:rsidR="006013FD" w:rsidRDefault="006013FD" w:rsidP="006013FD">
      <w:pPr>
        <w:widowControl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r>
        <w:rPr>
          <w:rStyle w:val="a5"/>
          <w:rFonts w:ascii="Times New Roman" w:hAnsi="Times New Roman"/>
          <w:sz w:val="28"/>
          <w:szCs w:val="28"/>
        </w:rPr>
        <w:footnoteReference w:id="7"/>
      </w:r>
    </w:p>
    <w:p w:rsidR="006013FD" w:rsidRDefault="006013FD" w:rsidP="006013FD">
      <w:pPr>
        <w:pStyle w:val="a9"/>
        <w:widowControl w:val="0"/>
        <w:numPr>
          <w:ilvl w:val="1"/>
          <w:numId w:val="3"/>
        </w:numPr>
        <w:autoSpaceDE w:val="0"/>
        <w:spacing w:after="0" w:line="360" w:lineRule="auto"/>
        <w:ind w:left="0" w:firstLine="680"/>
        <w:jc w:val="both"/>
        <w:rPr>
          <w:rFonts w:ascii="Times New Roman" w:hAnsi="Times New Roman"/>
          <w:sz w:val="28"/>
          <w:szCs w:val="28"/>
        </w:rPr>
      </w:pPr>
      <w:r>
        <w:rPr>
          <w:rFonts w:ascii="Times New Roman" w:hAnsi="Times New Roman"/>
          <w:sz w:val="28"/>
          <w:szCs w:val="28"/>
        </w:rP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r>
        <w:rPr>
          <w:rStyle w:val="a5"/>
          <w:rFonts w:ascii="Times New Roman" w:hAnsi="Times New Roman"/>
          <w:sz w:val="28"/>
          <w:szCs w:val="28"/>
        </w:rPr>
        <w:footnoteReference w:id="8"/>
      </w:r>
    </w:p>
    <w:p w:rsidR="006013FD" w:rsidRDefault="006013FD" w:rsidP="006013FD">
      <w:pPr>
        <w:pStyle w:val="a9"/>
        <w:widowControl w:val="0"/>
        <w:numPr>
          <w:ilvl w:val="1"/>
          <w:numId w:val="3"/>
        </w:numPr>
        <w:autoSpaceDE w:val="0"/>
        <w:spacing w:after="0" w:line="360" w:lineRule="auto"/>
        <w:ind w:left="0" w:firstLine="680"/>
        <w:jc w:val="both"/>
        <w:rPr>
          <w:rFonts w:ascii="Times New Roman" w:hAnsi="Times New Roman"/>
          <w:sz w:val="28"/>
          <w:szCs w:val="28"/>
        </w:rPr>
      </w:pPr>
      <w:r>
        <w:rPr>
          <w:rFonts w:ascii="Times New Roman" w:hAnsi="Times New Roman"/>
          <w:sz w:val="28"/>
          <w:szCs w:val="28"/>
        </w:rPr>
        <w:t>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r>
        <w:rPr>
          <w:rStyle w:val="a5"/>
          <w:rFonts w:ascii="Times New Roman" w:hAnsi="Times New Roman"/>
          <w:sz w:val="28"/>
          <w:szCs w:val="28"/>
        </w:rPr>
        <w:footnoteReference w:id="9"/>
      </w:r>
    </w:p>
    <w:p w:rsidR="006013FD" w:rsidRDefault="006013FD" w:rsidP="006013FD">
      <w:pPr>
        <w:pStyle w:val="a9"/>
        <w:widowControl w:val="0"/>
        <w:numPr>
          <w:ilvl w:val="1"/>
          <w:numId w:val="3"/>
        </w:numPr>
        <w:autoSpaceDE w:val="0"/>
        <w:spacing w:after="0" w:line="360" w:lineRule="auto"/>
        <w:ind w:left="0" w:firstLine="680"/>
        <w:jc w:val="both"/>
        <w:rPr>
          <w:rFonts w:ascii="Times New Roman" w:hAnsi="Times New Roman"/>
          <w:sz w:val="28"/>
          <w:szCs w:val="28"/>
        </w:rPr>
      </w:pPr>
      <w:r>
        <w:rPr>
          <w:rFonts w:ascii="Times New Roman" w:hAnsi="Times New Roman"/>
          <w:sz w:val="28"/>
          <w:szCs w:val="28"/>
        </w:rPr>
        <w:t>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r>
        <w:rPr>
          <w:rStyle w:val="a5"/>
          <w:rFonts w:ascii="Times New Roman" w:hAnsi="Times New Roman"/>
          <w:sz w:val="28"/>
          <w:szCs w:val="28"/>
        </w:rPr>
        <w:footnoteReference w:id="10"/>
      </w:r>
    </w:p>
    <w:p w:rsidR="006013FD" w:rsidRDefault="006013FD" w:rsidP="006013FD">
      <w:pPr>
        <w:pStyle w:val="a9"/>
        <w:widowControl w:val="0"/>
        <w:numPr>
          <w:ilvl w:val="1"/>
          <w:numId w:val="3"/>
        </w:numPr>
        <w:autoSpaceDE w:val="0"/>
        <w:spacing w:after="0" w:line="360" w:lineRule="auto"/>
        <w:ind w:left="0" w:firstLine="680"/>
        <w:jc w:val="both"/>
        <w:rPr>
          <w:rFonts w:ascii="Times New Roman" w:hAnsi="Times New Roman"/>
          <w:sz w:val="28"/>
          <w:szCs w:val="28"/>
        </w:rPr>
      </w:pPr>
      <w:r>
        <w:rPr>
          <w:rFonts w:ascii="Times New Roman" w:hAnsi="Times New Roman"/>
          <w:sz w:val="28"/>
          <w:szCs w:val="28"/>
        </w:rPr>
        <w:t>Прекращение трудового договора может иметь место только по основаниям, предусмотренным Трудовым кодексом Российской Федерации, а именно:</w:t>
      </w:r>
      <w:r>
        <w:rPr>
          <w:rStyle w:val="a5"/>
          <w:rFonts w:ascii="Times New Roman" w:hAnsi="Times New Roman"/>
          <w:sz w:val="28"/>
          <w:szCs w:val="28"/>
        </w:rPr>
        <w:footnoteReference w:id="11"/>
      </w:r>
    </w:p>
    <w:p w:rsidR="006013FD" w:rsidRDefault="006013FD" w:rsidP="006013FD">
      <w:pPr>
        <w:pStyle w:val="a9"/>
        <w:widowControl w:val="0"/>
        <w:numPr>
          <w:ilvl w:val="0"/>
          <w:numId w:val="15"/>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соглашение сторон;</w:t>
      </w:r>
    </w:p>
    <w:p w:rsidR="006013FD" w:rsidRDefault="006013FD" w:rsidP="006013FD">
      <w:pPr>
        <w:pStyle w:val="a9"/>
        <w:widowControl w:val="0"/>
        <w:numPr>
          <w:ilvl w:val="0"/>
          <w:numId w:val="15"/>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lastRenderedPageBreak/>
        <w:t>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6013FD" w:rsidRDefault="006013FD" w:rsidP="006013FD">
      <w:pPr>
        <w:pStyle w:val="a9"/>
        <w:widowControl w:val="0"/>
        <w:numPr>
          <w:ilvl w:val="0"/>
          <w:numId w:val="15"/>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расторжение трудового договора по инициативе работника;</w:t>
      </w:r>
    </w:p>
    <w:p w:rsidR="006013FD" w:rsidRDefault="006013FD" w:rsidP="006013FD">
      <w:pPr>
        <w:pStyle w:val="a9"/>
        <w:widowControl w:val="0"/>
        <w:numPr>
          <w:ilvl w:val="0"/>
          <w:numId w:val="15"/>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расторжение трудового договора по инициативе работодателя;</w:t>
      </w:r>
    </w:p>
    <w:p w:rsidR="006013FD" w:rsidRDefault="006013FD" w:rsidP="006013FD">
      <w:pPr>
        <w:pStyle w:val="a9"/>
        <w:widowControl w:val="0"/>
        <w:numPr>
          <w:ilvl w:val="0"/>
          <w:numId w:val="15"/>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перевод работника по его просьбе или с его согласия на работу к другому работодателю или переход на выборную работу (должность);</w:t>
      </w:r>
    </w:p>
    <w:p w:rsidR="006013FD" w:rsidRDefault="006013FD" w:rsidP="006013FD">
      <w:pPr>
        <w:pStyle w:val="a9"/>
        <w:widowControl w:val="0"/>
        <w:numPr>
          <w:ilvl w:val="0"/>
          <w:numId w:val="15"/>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отказ работника от продолжения работы в связи со сменой собственника имущества Учреждения, с изменением подведомственности (подчиненности) Учреждения либо его реорганизацией;</w:t>
      </w:r>
    </w:p>
    <w:p w:rsidR="006013FD" w:rsidRDefault="006013FD" w:rsidP="006013FD">
      <w:pPr>
        <w:pStyle w:val="a9"/>
        <w:widowControl w:val="0"/>
        <w:numPr>
          <w:ilvl w:val="0"/>
          <w:numId w:val="15"/>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отказ работника от продолжения работы в связи с изменением определенных сторонами условий трудового договора;</w:t>
      </w:r>
    </w:p>
    <w:p w:rsidR="006013FD" w:rsidRDefault="006013FD" w:rsidP="006013FD">
      <w:pPr>
        <w:pStyle w:val="a9"/>
        <w:widowControl w:val="0"/>
        <w:numPr>
          <w:ilvl w:val="0"/>
          <w:numId w:val="15"/>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w:t>
      </w:r>
    </w:p>
    <w:p w:rsidR="006013FD" w:rsidRDefault="006013FD" w:rsidP="006013FD">
      <w:pPr>
        <w:pStyle w:val="a9"/>
        <w:widowControl w:val="0"/>
        <w:numPr>
          <w:ilvl w:val="0"/>
          <w:numId w:val="15"/>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отказ работника от перевода на работу в другую местность вместе с работодателем;</w:t>
      </w:r>
    </w:p>
    <w:p w:rsidR="006013FD" w:rsidRDefault="006013FD" w:rsidP="006013FD">
      <w:pPr>
        <w:pStyle w:val="a9"/>
        <w:widowControl w:val="0"/>
        <w:numPr>
          <w:ilvl w:val="0"/>
          <w:numId w:val="15"/>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обстоятельства, не зависящие от воли сторон;</w:t>
      </w:r>
    </w:p>
    <w:p w:rsidR="006013FD" w:rsidRDefault="006013FD" w:rsidP="006013FD">
      <w:pPr>
        <w:pStyle w:val="a9"/>
        <w:widowControl w:val="0"/>
        <w:numPr>
          <w:ilvl w:val="0"/>
          <w:numId w:val="15"/>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w:t>
      </w:r>
    </w:p>
    <w:p w:rsidR="006013FD" w:rsidRDefault="006013FD" w:rsidP="006013FD">
      <w:pPr>
        <w:widowControl w:val="0"/>
        <w:tabs>
          <w:tab w:val="left" w:pos="142"/>
        </w:tabs>
        <w:autoSpaceDE w:val="0"/>
        <w:spacing w:after="0" w:line="360" w:lineRule="auto"/>
        <w:ind w:firstLine="709"/>
        <w:jc w:val="both"/>
        <w:rPr>
          <w:rFonts w:ascii="Times New Roman" w:hAnsi="Times New Roman"/>
          <w:sz w:val="28"/>
          <w:szCs w:val="28"/>
        </w:rPr>
      </w:pPr>
      <w:r>
        <w:rPr>
          <w:rFonts w:ascii="Times New Roman" w:hAnsi="Times New Roman"/>
          <w:sz w:val="28"/>
          <w:szCs w:val="28"/>
        </w:rPr>
        <w:t>Дополнительными основаниями прекращения трудового договора с педагогическим работником Учреждения являются:</w:t>
      </w:r>
    </w:p>
    <w:p w:rsidR="006013FD" w:rsidRDefault="006013FD" w:rsidP="006013FD">
      <w:pPr>
        <w:pStyle w:val="a9"/>
        <w:widowControl w:val="0"/>
        <w:numPr>
          <w:ilvl w:val="0"/>
          <w:numId w:val="10"/>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повторное в течение одного года грубое нарушение Устава Учреждения;</w:t>
      </w:r>
    </w:p>
    <w:p w:rsidR="006013FD" w:rsidRDefault="006013FD" w:rsidP="006013FD">
      <w:pPr>
        <w:pStyle w:val="a9"/>
        <w:widowControl w:val="0"/>
        <w:numPr>
          <w:ilvl w:val="0"/>
          <w:numId w:val="10"/>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 xml:space="preserve">применение, в том числе однократное, методов воспитания, связанных </w:t>
      </w:r>
      <w:r>
        <w:rPr>
          <w:rFonts w:ascii="Times New Roman" w:hAnsi="Times New Roman"/>
          <w:sz w:val="28"/>
          <w:szCs w:val="28"/>
        </w:rPr>
        <w:lastRenderedPageBreak/>
        <w:t>с физическим и (или) психическим насилием над личностью обучающегося.</w:t>
      </w:r>
    </w:p>
    <w:p w:rsidR="006013FD" w:rsidRDefault="006013FD" w:rsidP="006013FD">
      <w:pPr>
        <w:pStyle w:val="a9"/>
        <w:widowControl w:val="0"/>
        <w:numPr>
          <w:ilvl w:val="0"/>
          <w:numId w:val="10"/>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Отказ от прохождения аттестации на соответствие занимаемой должности или установление по результатам аттестационного испытания несоответствия занимаемой должности.</w:t>
      </w:r>
    </w:p>
    <w:p w:rsidR="006013FD" w:rsidRDefault="006013FD" w:rsidP="006013FD">
      <w:pPr>
        <w:widowControl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Трудовой договор может быть прекращен и по другим основаниям, предусмотренным Трудовым кодексом Российской Федерации и иными федеральными законами.</w:t>
      </w:r>
    </w:p>
    <w:p w:rsidR="006013FD" w:rsidRDefault="006013FD" w:rsidP="006013FD">
      <w:pPr>
        <w:pStyle w:val="a9"/>
        <w:widowControl w:val="0"/>
        <w:numPr>
          <w:ilvl w:val="1"/>
          <w:numId w:val="3"/>
        </w:numPr>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t>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Трудовым кодексом Российской Федерации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r>
        <w:rPr>
          <w:rStyle w:val="a5"/>
          <w:rFonts w:ascii="Times New Roman" w:hAnsi="Times New Roman"/>
          <w:sz w:val="28"/>
          <w:szCs w:val="28"/>
        </w:rPr>
        <w:footnoteReference w:id="12"/>
      </w:r>
    </w:p>
    <w:p w:rsidR="006013FD" w:rsidRDefault="006013FD" w:rsidP="006013FD">
      <w:pPr>
        <w:pStyle w:val="a9"/>
        <w:widowControl w:val="0"/>
        <w:numPr>
          <w:ilvl w:val="1"/>
          <w:numId w:val="3"/>
        </w:numPr>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t>По соглашению между работником и работодателем трудовой договор может быть расторгнут и до истечения срока предупреждения об увольнении.</w:t>
      </w:r>
      <w:r>
        <w:rPr>
          <w:rStyle w:val="a5"/>
          <w:rFonts w:ascii="Times New Roman" w:hAnsi="Times New Roman"/>
          <w:sz w:val="28"/>
          <w:szCs w:val="28"/>
        </w:rPr>
        <w:footnoteReference w:id="13"/>
      </w:r>
    </w:p>
    <w:p w:rsidR="006013FD" w:rsidRDefault="006013FD" w:rsidP="006013FD">
      <w:pPr>
        <w:pStyle w:val="a9"/>
        <w:widowControl w:val="0"/>
        <w:numPr>
          <w:ilvl w:val="1"/>
          <w:numId w:val="3"/>
        </w:numPr>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или трудового договора работодатель обязан расторгнуть трудовой договор в срок, указанный в заявлении работника.</w:t>
      </w:r>
      <w:r>
        <w:rPr>
          <w:rStyle w:val="a5"/>
          <w:rFonts w:ascii="Times New Roman" w:hAnsi="Times New Roman"/>
          <w:sz w:val="28"/>
          <w:szCs w:val="28"/>
        </w:rPr>
        <w:footnoteReference w:id="14"/>
      </w:r>
    </w:p>
    <w:p w:rsidR="006013FD" w:rsidRDefault="006013FD" w:rsidP="006013FD">
      <w:pPr>
        <w:pStyle w:val="a9"/>
        <w:widowControl w:val="0"/>
        <w:numPr>
          <w:ilvl w:val="1"/>
          <w:numId w:val="3"/>
        </w:numPr>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w:t>
      </w:r>
      <w:r>
        <w:rPr>
          <w:rFonts w:ascii="Times New Roman" w:hAnsi="Times New Roman"/>
          <w:sz w:val="28"/>
          <w:szCs w:val="28"/>
        </w:rPr>
        <w:lastRenderedPageBreak/>
        <w:t>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r>
        <w:rPr>
          <w:rStyle w:val="a5"/>
          <w:rFonts w:ascii="Times New Roman" w:hAnsi="Times New Roman"/>
          <w:sz w:val="28"/>
          <w:szCs w:val="28"/>
        </w:rPr>
        <w:footnoteReference w:id="15"/>
      </w:r>
    </w:p>
    <w:p w:rsidR="006013FD" w:rsidRDefault="006013FD" w:rsidP="006013FD">
      <w:pPr>
        <w:pStyle w:val="a9"/>
        <w:widowControl w:val="0"/>
        <w:numPr>
          <w:ilvl w:val="1"/>
          <w:numId w:val="3"/>
        </w:numPr>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t>Трудовой договор, заключенный на время выполнения определенной работы, прекращается по завершении этой работы.</w:t>
      </w:r>
      <w:r>
        <w:rPr>
          <w:rStyle w:val="a5"/>
          <w:rFonts w:ascii="Times New Roman" w:hAnsi="Times New Roman"/>
          <w:sz w:val="28"/>
          <w:szCs w:val="28"/>
        </w:rPr>
        <w:footnoteReference w:id="16"/>
      </w:r>
    </w:p>
    <w:p w:rsidR="006013FD" w:rsidRDefault="006013FD" w:rsidP="006013FD">
      <w:pPr>
        <w:pStyle w:val="a9"/>
        <w:widowControl w:val="0"/>
        <w:numPr>
          <w:ilvl w:val="1"/>
          <w:numId w:val="3"/>
        </w:numPr>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t>Трудовой договор, заключенный на время исполнения обязанностей отсутствующего работника, прекращается с выходом этого работника на работу.</w:t>
      </w:r>
      <w:r>
        <w:rPr>
          <w:rStyle w:val="a5"/>
          <w:rFonts w:ascii="Times New Roman" w:hAnsi="Times New Roman"/>
          <w:sz w:val="28"/>
          <w:szCs w:val="28"/>
        </w:rPr>
        <w:footnoteReference w:id="17"/>
      </w:r>
    </w:p>
    <w:p w:rsidR="006013FD" w:rsidRDefault="006013FD" w:rsidP="006013FD">
      <w:pPr>
        <w:pStyle w:val="a9"/>
        <w:widowControl w:val="0"/>
        <w:numPr>
          <w:ilvl w:val="1"/>
          <w:numId w:val="3"/>
        </w:numPr>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Российской Федерации или иным федеральным законом сохранялось место работы (должность).</w:t>
      </w:r>
      <w:r>
        <w:rPr>
          <w:rStyle w:val="a5"/>
          <w:rFonts w:ascii="Times New Roman" w:hAnsi="Times New Roman"/>
          <w:sz w:val="28"/>
          <w:szCs w:val="28"/>
        </w:rPr>
        <w:footnoteReference w:id="18"/>
      </w:r>
    </w:p>
    <w:p w:rsidR="006013FD" w:rsidRDefault="006013FD" w:rsidP="006013FD">
      <w:pPr>
        <w:widowControl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В день прекращения трудового договора работодатель обязан выдать работнику трудовую книжку и произвести с ним расчет в соответствии со статьей 140 Трудового кодекса Российской Федерации. По письменному заявлению работника работодатель также обязан выдать ему заверенные надлежащим образом копии документов, связанных с работой.</w:t>
      </w:r>
      <w:r>
        <w:rPr>
          <w:rStyle w:val="a5"/>
          <w:rFonts w:ascii="Times New Roman" w:hAnsi="Times New Roman"/>
          <w:sz w:val="28"/>
          <w:szCs w:val="28"/>
        </w:rPr>
        <w:footnoteReference w:id="19"/>
      </w:r>
    </w:p>
    <w:p w:rsidR="006013FD" w:rsidRDefault="006013FD" w:rsidP="006013FD">
      <w:pPr>
        <w:pStyle w:val="a9"/>
        <w:widowControl w:val="0"/>
        <w:numPr>
          <w:ilvl w:val="1"/>
          <w:numId w:val="3"/>
        </w:numPr>
        <w:autoSpaceDE w:val="0"/>
        <w:spacing w:after="0" w:line="360" w:lineRule="auto"/>
        <w:ind w:left="0" w:firstLine="709"/>
        <w:jc w:val="both"/>
        <w:rPr>
          <w:rFonts w:ascii="Times New Roman" w:hAnsi="Times New Roman"/>
          <w:b/>
          <w:sz w:val="28"/>
          <w:szCs w:val="28"/>
        </w:rPr>
      </w:pPr>
      <w:r>
        <w:rPr>
          <w:rFonts w:ascii="Times New Roman" w:hAnsi="Times New Roman"/>
          <w:sz w:val="28"/>
          <w:szCs w:val="28"/>
        </w:rPr>
        <w:t>Прекращение трудового договора оформляется приказом работодателя.</w:t>
      </w:r>
      <w:r>
        <w:rPr>
          <w:rStyle w:val="a5"/>
          <w:rFonts w:ascii="Times New Roman" w:hAnsi="Times New Roman"/>
          <w:sz w:val="28"/>
          <w:szCs w:val="28"/>
        </w:rPr>
        <w:footnoteReference w:id="20"/>
      </w:r>
    </w:p>
    <w:p w:rsidR="006013FD" w:rsidRDefault="006013FD" w:rsidP="006013FD">
      <w:pPr>
        <w:pStyle w:val="a9"/>
        <w:widowControl w:val="0"/>
        <w:numPr>
          <w:ilvl w:val="0"/>
          <w:numId w:val="3"/>
        </w:numPr>
        <w:autoSpaceDE w:val="0"/>
        <w:spacing w:after="0" w:line="360" w:lineRule="auto"/>
        <w:ind w:left="0" w:firstLine="709"/>
        <w:jc w:val="both"/>
        <w:rPr>
          <w:rFonts w:ascii="Times New Roman" w:hAnsi="Times New Roman"/>
          <w:sz w:val="28"/>
          <w:szCs w:val="28"/>
        </w:rPr>
      </w:pPr>
      <w:r>
        <w:rPr>
          <w:rFonts w:ascii="Times New Roman" w:hAnsi="Times New Roman"/>
          <w:b/>
          <w:sz w:val="28"/>
          <w:szCs w:val="28"/>
        </w:rPr>
        <w:t>Основные права и обязанности работников Учреждения</w:t>
      </w:r>
    </w:p>
    <w:p w:rsidR="006013FD" w:rsidRDefault="006013FD" w:rsidP="006013FD">
      <w:pPr>
        <w:pStyle w:val="a9"/>
        <w:widowControl w:val="0"/>
        <w:numPr>
          <w:ilvl w:val="1"/>
          <w:numId w:val="3"/>
        </w:numPr>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t>Работники Учреждения имеют право на:</w:t>
      </w:r>
      <w:r>
        <w:rPr>
          <w:rStyle w:val="a5"/>
          <w:rFonts w:ascii="Times New Roman" w:hAnsi="Times New Roman"/>
          <w:sz w:val="28"/>
          <w:szCs w:val="28"/>
        </w:rPr>
        <w:footnoteReference w:id="21"/>
      </w:r>
    </w:p>
    <w:p w:rsidR="006013FD" w:rsidRDefault="006013FD" w:rsidP="006013FD">
      <w:pPr>
        <w:pStyle w:val="a9"/>
        <w:widowControl w:val="0"/>
        <w:numPr>
          <w:ilvl w:val="0"/>
          <w:numId w:val="6"/>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6013FD" w:rsidRDefault="006013FD" w:rsidP="006013FD">
      <w:pPr>
        <w:pStyle w:val="a9"/>
        <w:widowControl w:val="0"/>
        <w:numPr>
          <w:ilvl w:val="0"/>
          <w:numId w:val="6"/>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предоставление работы, обусловленной трудовым договором;</w:t>
      </w:r>
    </w:p>
    <w:p w:rsidR="006013FD" w:rsidRDefault="006013FD" w:rsidP="006013FD">
      <w:pPr>
        <w:pStyle w:val="a9"/>
        <w:widowControl w:val="0"/>
        <w:numPr>
          <w:ilvl w:val="0"/>
          <w:numId w:val="6"/>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lastRenderedPageBreak/>
        <w:t>рабочее место, соответствующее государственным нормативным требованиям охраны труда и условиям, предусмотренным трудовым договором;</w:t>
      </w:r>
    </w:p>
    <w:p w:rsidR="006013FD" w:rsidRDefault="006013FD" w:rsidP="006013FD">
      <w:pPr>
        <w:pStyle w:val="a9"/>
        <w:widowControl w:val="0"/>
        <w:numPr>
          <w:ilvl w:val="0"/>
          <w:numId w:val="6"/>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6013FD" w:rsidRDefault="006013FD" w:rsidP="006013FD">
      <w:pPr>
        <w:pStyle w:val="a9"/>
        <w:widowControl w:val="0"/>
        <w:numPr>
          <w:ilvl w:val="0"/>
          <w:numId w:val="6"/>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6013FD" w:rsidRDefault="006013FD" w:rsidP="006013FD">
      <w:pPr>
        <w:pStyle w:val="a9"/>
        <w:widowControl w:val="0"/>
        <w:numPr>
          <w:ilvl w:val="0"/>
          <w:numId w:val="6"/>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полную достоверную информацию об условиях труда и требованиях охраны труда на рабочем месте;</w:t>
      </w:r>
    </w:p>
    <w:p w:rsidR="006013FD" w:rsidRDefault="006013FD" w:rsidP="006013FD">
      <w:pPr>
        <w:pStyle w:val="a9"/>
        <w:widowControl w:val="0"/>
        <w:numPr>
          <w:ilvl w:val="0"/>
          <w:numId w:val="6"/>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w:t>
      </w:r>
    </w:p>
    <w:p w:rsidR="006013FD" w:rsidRDefault="006013FD" w:rsidP="006013FD">
      <w:pPr>
        <w:pStyle w:val="a9"/>
        <w:widowControl w:val="0"/>
        <w:numPr>
          <w:ilvl w:val="0"/>
          <w:numId w:val="6"/>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6013FD" w:rsidRDefault="006013FD" w:rsidP="006013FD">
      <w:pPr>
        <w:pStyle w:val="a9"/>
        <w:widowControl w:val="0"/>
        <w:numPr>
          <w:ilvl w:val="0"/>
          <w:numId w:val="6"/>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 xml:space="preserve">участие в управлении Учреждением в предусмотренных Трудовым </w:t>
      </w:r>
      <w:r w:rsidRPr="00D64887">
        <w:rPr>
          <w:rFonts w:ascii="Times New Roman" w:hAnsi="Times New Roman"/>
          <w:sz w:val="28"/>
          <w:szCs w:val="28"/>
        </w:rPr>
        <w:t>кодексом</w:t>
      </w:r>
      <w:r>
        <w:rPr>
          <w:rFonts w:ascii="Times New Roman" w:hAnsi="Times New Roman"/>
          <w:sz w:val="28"/>
          <w:szCs w:val="28"/>
        </w:rPr>
        <w:t xml:space="preserve"> Российской Федерации, Федеральным законом «Об образовании в Российской Федерации», иными федеральными законами формах;</w:t>
      </w:r>
    </w:p>
    <w:p w:rsidR="006013FD" w:rsidRDefault="006013FD" w:rsidP="006013FD">
      <w:pPr>
        <w:pStyle w:val="a9"/>
        <w:widowControl w:val="0"/>
        <w:numPr>
          <w:ilvl w:val="0"/>
          <w:numId w:val="6"/>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6013FD" w:rsidRDefault="006013FD" w:rsidP="006013FD">
      <w:pPr>
        <w:pStyle w:val="a9"/>
        <w:widowControl w:val="0"/>
        <w:numPr>
          <w:ilvl w:val="0"/>
          <w:numId w:val="6"/>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защиту своих трудовых прав, свобод и законных интересов всеми не запрещенными законом способами;</w:t>
      </w:r>
    </w:p>
    <w:p w:rsidR="006013FD" w:rsidRDefault="006013FD" w:rsidP="006013FD">
      <w:pPr>
        <w:pStyle w:val="a9"/>
        <w:widowControl w:val="0"/>
        <w:numPr>
          <w:ilvl w:val="0"/>
          <w:numId w:val="6"/>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 xml:space="preserve">разрешение индивидуальных и коллективных трудовых споров, включая право на забастовку, в порядке, установленном Трудовым </w:t>
      </w:r>
      <w:r w:rsidRPr="00D64887">
        <w:rPr>
          <w:rFonts w:ascii="Times New Roman" w:hAnsi="Times New Roman"/>
          <w:sz w:val="28"/>
          <w:szCs w:val="28"/>
        </w:rPr>
        <w:lastRenderedPageBreak/>
        <w:t>кодексом Р</w:t>
      </w:r>
      <w:r>
        <w:rPr>
          <w:rFonts w:ascii="Times New Roman" w:hAnsi="Times New Roman"/>
          <w:sz w:val="28"/>
          <w:szCs w:val="28"/>
        </w:rPr>
        <w:t>оссийской Федерации, иными федеральными законами;</w:t>
      </w:r>
    </w:p>
    <w:p w:rsidR="006013FD" w:rsidRPr="00D64887" w:rsidRDefault="006013FD" w:rsidP="006013FD">
      <w:pPr>
        <w:pStyle w:val="a9"/>
        <w:widowControl w:val="0"/>
        <w:numPr>
          <w:ilvl w:val="0"/>
          <w:numId w:val="6"/>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 xml:space="preserve">возмещение вреда, причиненного в связи с исполнением трудовых обязанностей, и компенсацию морального вреда в порядке, установленном Трудовым </w:t>
      </w:r>
      <w:r w:rsidRPr="00D64887">
        <w:rPr>
          <w:rFonts w:ascii="Times New Roman" w:hAnsi="Times New Roman"/>
          <w:sz w:val="28"/>
          <w:szCs w:val="28"/>
        </w:rPr>
        <w:t>коде</w:t>
      </w:r>
      <w:r w:rsidRPr="00D64887">
        <w:rPr>
          <w:rFonts w:ascii="Times New Roman" w:hAnsi="Times New Roman"/>
          <w:sz w:val="28"/>
          <w:szCs w:val="28"/>
        </w:rPr>
        <w:t>к</w:t>
      </w:r>
      <w:r w:rsidRPr="00D64887">
        <w:rPr>
          <w:rFonts w:ascii="Times New Roman" w:hAnsi="Times New Roman"/>
          <w:sz w:val="28"/>
          <w:szCs w:val="28"/>
        </w:rPr>
        <w:t>сом</w:t>
      </w:r>
      <w:r>
        <w:rPr>
          <w:rFonts w:ascii="Times New Roman" w:hAnsi="Times New Roman"/>
          <w:sz w:val="28"/>
          <w:szCs w:val="28"/>
        </w:rPr>
        <w:t xml:space="preserve"> Российской Федерации, иными федеральными </w:t>
      </w:r>
      <w:r w:rsidRPr="00D64887">
        <w:rPr>
          <w:rFonts w:ascii="Times New Roman" w:hAnsi="Times New Roman"/>
          <w:sz w:val="28"/>
          <w:szCs w:val="28"/>
        </w:rPr>
        <w:t>законами;</w:t>
      </w:r>
    </w:p>
    <w:p w:rsidR="006013FD" w:rsidRDefault="006013FD" w:rsidP="006013FD">
      <w:pPr>
        <w:pStyle w:val="a9"/>
        <w:widowControl w:val="0"/>
        <w:numPr>
          <w:ilvl w:val="0"/>
          <w:numId w:val="6"/>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обязательное социальное страхование в случаях, предусмотренных федеральными законами.</w:t>
      </w:r>
    </w:p>
    <w:p w:rsidR="006013FD" w:rsidRDefault="006013FD" w:rsidP="006013FD">
      <w:pPr>
        <w:pStyle w:val="a9"/>
        <w:widowControl w:val="0"/>
        <w:numPr>
          <w:ilvl w:val="1"/>
          <w:numId w:val="3"/>
        </w:numPr>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t>Педагогические работники Учреждения пользуются следующими академическими правами и свободами:</w:t>
      </w:r>
      <w:r>
        <w:rPr>
          <w:rStyle w:val="a5"/>
          <w:rFonts w:ascii="Times New Roman" w:hAnsi="Times New Roman"/>
          <w:sz w:val="28"/>
          <w:szCs w:val="28"/>
        </w:rPr>
        <w:footnoteReference w:id="22"/>
      </w:r>
    </w:p>
    <w:p w:rsidR="006013FD" w:rsidRDefault="006013FD" w:rsidP="006013FD">
      <w:pPr>
        <w:pStyle w:val="a9"/>
        <w:widowControl w:val="0"/>
        <w:numPr>
          <w:ilvl w:val="0"/>
          <w:numId w:val="19"/>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свобода преподавания, свободное выражение своего мнения, свобода от вмешательства в профессиональную деятельность;</w:t>
      </w:r>
    </w:p>
    <w:p w:rsidR="006013FD" w:rsidRDefault="006013FD" w:rsidP="006013FD">
      <w:pPr>
        <w:pStyle w:val="a9"/>
        <w:widowControl w:val="0"/>
        <w:numPr>
          <w:ilvl w:val="0"/>
          <w:numId w:val="19"/>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свобода выбора и использования педагогически обоснованных форм, средств, методов обучения и воспитания;</w:t>
      </w:r>
    </w:p>
    <w:p w:rsidR="006013FD" w:rsidRDefault="006013FD" w:rsidP="006013FD">
      <w:pPr>
        <w:pStyle w:val="a9"/>
        <w:widowControl w:val="0"/>
        <w:numPr>
          <w:ilvl w:val="0"/>
          <w:numId w:val="19"/>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6013FD" w:rsidRDefault="006013FD" w:rsidP="006013FD">
      <w:pPr>
        <w:pStyle w:val="a9"/>
        <w:widowControl w:val="0"/>
        <w:numPr>
          <w:ilvl w:val="0"/>
          <w:numId w:val="19"/>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право на выбор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6013FD" w:rsidRDefault="006013FD" w:rsidP="006013FD">
      <w:pPr>
        <w:pStyle w:val="a9"/>
        <w:widowControl w:val="0"/>
        <w:numPr>
          <w:ilvl w:val="0"/>
          <w:numId w:val="19"/>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6013FD" w:rsidRDefault="006013FD" w:rsidP="006013FD">
      <w:pPr>
        <w:pStyle w:val="a9"/>
        <w:widowControl w:val="0"/>
        <w:numPr>
          <w:ilvl w:val="0"/>
          <w:numId w:val="19"/>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6013FD" w:rsidRDefault="006013FD" w:rsidP="006013FD">
      <w:pPr>
        <w:pStyle w:val="a9"/>
        <w:widowControl w:val="0"/>
        <w:numPr>
          <w:ilvl w:val="0"/>
          <w:numId w:val="19"/>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 xml:space="preserve">право на бесплатное пользование библиотеками и информационными ресурсами, а также доступ в порядке, установленном Учреждением, к </w:t>
      </w:r>
      <w:r>
        <w:rPr>
          <w:rFonts w:ascii="Times New Roman" w:hAnsi="Times New Roman"/>
          <w:sz w:val="28"/>
          <w:szCs w:val="28"/>
        </w:rPr>
        <w:lastRenderedPageBreak/>
        <w:t>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Учреждении;</w:t>
      </w:r>
    </w:p>
    <w:p w:rsidR="006013FD" w:rsidRDefault="006013FD" w:rsidP="006013FD">
      <w:pPr>
        <w:pStyle w:val="a9"/>
        <w:widowControl w:val="0"/>
        <w:numPr>
          <w:ilvl w:val="0"/>
          <w:numId w:val="19"/>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право на бесплатное пользование образовательными, методическими и научными услугами Учреждения, в порядке, установленном законодательством Российской Федерации или локальными нормативными актами;</w:t>
      </w:r>
    </w:p>
    <w:p w:rsidR="006013FD" w:rsidRDefault="006013FD" w:rsidP="006013FD">
      <w:pPr>
        <w:pStyle w:val="a9"/>
        <w:widowControl w:val="0"/>
        <w:numPr>
          <w:ilvl w:val="0"/>
          <w:numId w:val="19"/>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право на участие в обсуждении вопросов, относящихся к деятельности Учреждения, в том числе через органы управления и общественные организации;</w:t>
      </w:r>
    </w:p>
    <w:p w:rsidR="006013FD" w:rsidRDefault="006013FD" w:rsidP="006013FD">
      <w:pPr>
        <w:pStyle w:val="a9"/>
        <w:widowControl w:val="0"/>
        <w:numPr>
          <w:ilvl w:val="0"/>
          <w:numId w:val="19"/>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право на обращение в комиссию по урегулированию споров между участниками образовательных отношений;</w:t>
      </w:r>
    </w:p>
    <w:p w:rsidR="006013FD" w:rsidRDefault="006013FD" w:rsidP="006013FD">
      <w:pPr>
        <w:pStyle w:val="a9"/>
        <w:widowControl w:val="0"/>
        <w:numPr>
          <w:ilvl w:val="0"/>
          <w:numId w:val="19"/>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6013FD" w:rsidRDefault="006013FD" w:rsidP="006013FD">
      <w:pPr>
        <w:pStyle w:val="a9"/>
        <w:widowControl w:val="0"/>
        <w:numPr>
          <w:ilvl w:val="1"/>
          <w:numId w:val="3"/>
        </w:numPr>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t>Академические права и свободы, указанные в п.3.2 настоящих Правил,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закреплённых приказом директора Учреждения (заведующего Учреждением).</w:t>
      </w:r>
      <w:r>
        <w:rPr>
          <w:rStyle w:val="a5"/>
          <w:rFonts w:ascii="Times New Roman" w:hAnsi="Times New Roman"/>
          <w:sz w:val="28"/>
          <w:szCs w:val="28"/>
          <w:shd w:val="clear" w:color="auto" w:fill="FFFF00"/>
        </w:rPr>
        <w:footnoteReference w:id="23"/>
      </w:r>
    </w:p>
    <w:p w:rsidR="006013FD" w:rsidRDefault="006013FD" w:rsidP="006013FD">
      <w:pPr>
        <w:pStyle w:val="a9"/>
        <w:widowControl w:val="0"/>
        <w:numPr>
          <w:ilvl w:val="1"/>
          <w:numId w:val="3"/>
        </w:numPr>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t>Педагогические работники Учреждения имеют следующие трудовые права и социальные гарантии:</w:t>
      </w:r>
      <w:r>
        <w:rPr>
          <w:rStyle w:val="a5"/>
          <w:rFonts w:ascii="Times New Roman" w:hAnsi="Times New Roman"/>
          <w:sz w:val="28"/>
          <w:szCs w:val="28"/>
        </w:rPr>
        <w:footnoteReference w:id="24"/>
      </w:r>
    </w:p>
    <w:p w:rsidR="006013FD" w:rsidRDefault="006013FD" w:rsidP="006013FD">
      <w:pPr>
        <w:pStyle w:val="a9"/>
        <w:widowControl w:val="0"/>
        <w:numPr>
          <w:ilvl w:val="0"/>
          <w:numId w:val="1"/>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право на сокращенную продолжительность рабочего времени;</w:t>
      </w:r>
    </w:p>
    <w:p w:rsidR="006013FD" w:rsidRDefault="006013FD" w:rsidP="006013FD">
      <w:pPr>
        <w:pStyle w:val="a9"/>
        <w:widowControl w:val="0"/>
        <w:numPr>
          <w:ilvl w:val="0"/>
          <w:numId w:val="1"/>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право на дополнительное профессиональное образование по профилю педагогической деятельности не реже чем один раз в три года;</w:t>
      </w:r>
    </w:p>
    <w:p w:rsidR="006013FD" w:rsidRDefault="006013FD" w:rsidP="006013FD">
      <w:pPr>
        <w:pStyle w:val="a9"/>
        <w:widowControl w:val="0"/>
        <w:numPr>
          <w:ilvl w:val="0"/>
          <w:numId w:val="1"/>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lastRenderedPageBreak/>
        <w:t>право на ежегодный основной удлиненный оплачиваемый отпуск, продолжительность которого определяется Правительством Российской Федерации;</w:t>
      </w:r>
    </w:p>
    <w:p w:rsidR="006013FD" w:rsidRDefault="006013FD" w:rsidP="006013FD">
      <w:pPr>
        <w:pStyle w:val="a9"/>
        <w:widowControl w:val="0"/>
        <w:numPr>
          <w:ilvl w:val="0"/>
          <w:numId w:val="1"/>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право на длительный отпуск сроком до одного года не реже чем через каждые десять лет непрерывной педагогической работы в порядке, установленном Министерством образования и науки Российской Федерации;</w:t>
      </w:r>
    </w:p>
    <w:p w:rsidR="006013FD" w:rsidRDefault="006013FD" w:rsidP="006013FD">
      <w:pPr>
        <w:pStyle w:val="a9"/>
        <w:widowControl w:val="0"/>
        <w:numPr>
          <w:ilvl w:val="0"/>
          <w:numId w:val="1"/>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право на досрочное назначение трудовой пенсии по старости в порядке, установленном законодательством Российской Федерации;</w:t>
      </w:r>
    </w:p>
    <w:p w:rsidR="006013FD" w:rsidRDefault="006013FD" w:rsidP="006013FD">
      <w:pPr>
        <w:pStyle w:val="a9"/>
        <w:widowControl w:val="0"/>
        <w:numPr>
          <w:ilvl w:val="0"/>
          <w:numId w:val="1"/>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6013FD" w:rsidRDefault="006013FD" w:rsidP="006013FD">
      <w:pPr>
        <w:pStyle w:val="a9"/>
        <w:widowControl w:val="0"/>
        <w:numPr>
          <w:ilvl w:val="1"/>
          <w:numId w:val="3"/>
        </w:numPr>
        <w:autoSpaceDE w:val="0"/>
        <w:spacing w:after="0" w:line="360" w:lineRule="auto"/>
        <w:ind w:left="0" w:firstLine="709"/>
        <w:jc w:val="both"/>
        <w:rPr>
          <w:rFonts w:ascii="Times New Roman" w:hAnsi="Times New Roman"/>
          <w:sz w:val="28"/>
          <w:szCs w:val="28"/>
        </w:rPr>
      </w:pPr>
      <w:r w:rsidRPr="00B86E48">
        <w:rPr>
          <w:rFonts w:ascii="Times New Roman" w:hAnsi="Times New Roman"/>
          <w:sz w:val="28"/>
          <w:szCs w:val="28"/>
        </w:rPr>
        <w:t xml:space="preserve">иные трудовые права, меры социальной поддержки, установленные федеральными законами и законодательными актами города </w:t>
      </w:r>
    </w:p>
    <w:p w:rsidR="006013FD" w:rsidRPr="00B86E48" w:rsidRDefault="006013FD" w:rsidP="006013FD">
      <w:pPr>
        <w:pStyle w:val="a9"/>
        <w:widowControl w:val="0"/>
        <w:numPr>
          <w:ilvl w:val="1"/>
          <w:numId w:val="3"/>
        </w:numPr>
        <w:autoSpaceDE w:val="0"/>
        <w:spacing w:after="0" w:line="360" w:lineRule="auto"/>
        <w:ind w:left="0" w:firstLine="709"/>
        <w:jc w:val="both"/>
        <w:rPr>
          <w:rFonts w:ascii="Times New Roman" w:hAnsi="Times New Roman"/>
          <w:sz w:val="28"/>
          <w:szCs w:val="28"/>
        </w:rPr>
      </w:pPr>
      <w:r w:rsidRPr="00B86E48">
        <w:rPr>
          <w:rFonts w:ascii="Times New Roman" w:hAnsi="Times New Roman"/>
          <w:sz w:val="28"/>
          <w:szCs w:val="28"/>
        </w:rPr>
        <w:t>Заведующему Учреждением, заместителям заведующего Учреждением,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Федерального закона «Об образовании в Российской Федерации».</w:t>
      </w:r>
      <w:r>
        <w:rPr>
          <w:rStyle w:val="a5"/>
          <w:rFonts w:ascii="Times New Roman" w:hAnsi="Times New Roman"/>
          <w:sz w:val="28"/>
          <w:szCs w:val="28"/>
        </w:rPr>
        <w:footnoteReference w:id="25"/>
      </w:r>
    </w:p>
    <w:p w:rsidR="006013FD" w:rsidRDefault="006013FD" w:rsidP="006013FD">
      <w:pPr>
        <w:pStyle w:val="a9"/>
        <w:widowControl w:val="0"/>
        <w:numPr>
          <w:ilvl w:val="1"/>
          <w:numId w:val="3"/>
        </w:numPr>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t>Работники Учреждения обязаны:</w:t>
      </w:r>
      <w:r>
        <w:rPr>
          <w:rStyle w:val="a5"/>
          <w:rFonts w:ascii="Times New Roman" w:hAnsi="Times New Roman"/>
          <w:sz w:val="28"/>
          <w:szCs w:val="28"/>
        </w:rPr>
        <w:footnoteReference w:id="26"/>
      </w:r>
    </w:p>
    <w:p w:rsidR="006013FD" w:rsidRDefault="006013FD" w:rsidP="006013FD">
      <w:pPr>
        <w:pStyle w:val="a9"/>
        <w:widowControl w:val="0"/>
        <w:numPr>
          <w:ilvl w:val="0"/>
          <w:numId w:val="8"/>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добросовестно исполнять свои трудовые обязанности, возложенные трудовым договором;</w:t>
      </w:r>
    </w:p>
    <w:p w:rsidR="006013FD" w:rsidRDefault="006013FD" w:rsidP="006013FD">
      <w:pPr>
        <w:pStyle w:val="a9"/>
        <w:widowControl w:val="0"/>
        <w:numPr>
          <w:ilvl w:val="0"/>
          <w:numId w:val="8"/>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соблюдать правила внутреннего трудового распорядка Учреждения;</w:t>
      </w:r>
    </w:p>
    <w:p w:rsidR="006013FD" w:rsidRDefault="006013FD" w:rsidP="006013FD">
      <w:pPr>
        <w:pStyle w:val="a9"/>
        <w:widowControl w:val="0"/>
        <w:numPr>
          <w:ilvl w:val="0"/>
          <w:numId w:val="8"/>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соблюдать трудовую дисциплину;</w:t>
      </w:r>
    </w:p>
    <w:p w:rsidR="006013FD" w:rsidRDefault="006013FD" w:rsidP="006013FD">
      <w:pPr>
        <w:pStyle w:val="a9"/>
        <w:widowControl w:val="0"/>
        <w:numPr>
          <w:ilvl w:val="0"/>
          <w:numId w:val="8"/>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lastRenderedPageBreak/>
        <w:t>соблюдать требования по охране труда и обеспечению безопасности труда;</w:t>
      </w:r>
    </w:p>
    <w:p w:rsidR="006013FD" w:rsidRDefault="006013FD" w:rsidP="006013FD">
      <w:pPr>
        <w:pStyle w:val="a9"/>
        <w:widowControl w:val="0"/>
        <w:numPr>
          <w:ilvl w:val="0"/>
          <w:numId w:val="8"/>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6013FD" w:rsidRDefault="006013FD" w:rsidP="006013FD">
      <w:pPr>
        <w:pStyle w:val="a9"/>
        <w:widowControl w:val="0"/>
        <w:numPr>
          <w:ilvl w:val="0"/>
          <w:numId w:val="8"/>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6013FD" w:rsidRDefault="006013FD" w:rsidP="006013FD">
      <w:pPr>
        <w:pStyle w:val="a9"/>
        <w:widowControl w:val="0"/>
        <w:numPr>
          <w:ilvl w:val="0"/>
          <w:numId w:val="8"/>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проходить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6013FD" w:rsidRDefault="006013FD" w:rsidP="006013FD">
      <w:pPr>
        <w:pStyle w:val="aa"/>
        <w:numPr>
          <w:ilvl w:val="1"/>
          <w:numId w:val="3"/>
        </w:numPr>
        <w:spacing w:line="360" w:lineRule="auto"/>
        <w:ind w:left="0" w:firstLine="709"/>
        <w:rPr>
          <w:rFonts w:ascii="Times New Roman" w:hAnsi="Times New Roman"/>
          <w:sz w:val="28"/>
          <w:szCs w:val="28"/>
        </w:rPr>
      </w:pPr>
      <w:r>
        <w:rPr>
          <w:rFonts w:ascii="Times New Roman" w:hAnsi="Times New Roman"/>
          <w:sz w:val="28"/>
          <w:szCs w:val="28"/>
        </w:rPr>
        <w:t>Педагогические работники Учреждения обязаны:</w:t>
      </w:r>
      <w:r>
        <w:rPr>
          <w:rStyle w:val="a5"/>
          <w:rFonts w:ascii="Times New Roman" w:hAnsi="Times New Roman"/>
          <w:sz w:val="28"/>
          <w:szCs w:val="28"/>
        </w:rPr>
        <w:footnoteReference w:id="27"/>
      </w:r>
    </w:p>
    <w:p w:rsidR="006013FD" w:rsidRDefault="006013FD" w:rsidP="006013FD">
      <w:pPr>
        <w:pStyle w:val="aa"/>
        <w:numPr>
          <w:ilvl w:val="0"/>
          <w:numId w:val="12"/>
        </w:numPr>
        <w:spacing w:line="360" w:lineRule="auto"/>
        <w:ind w:left="709" w:hanging="425"/>
        <w:jc w:val="both"/>
        <w:rPr>
          <w:rFonts w:ascii="Times New Roman" w:hAnsi="Times New Roman"/>
          <w:sz w:val="28"/>
          <w:szCs w:val="28"/>
        </w:rPr>
      </w:pPr>
      <w:r>
        <w:rPr>
          <w:rFonts w:ascii="Times New Roman" w:hAnsi="Times New Roman"/>
          <w:sz w:val="28"/>
          <w:szCs w:val="28"/>
        </w:rPr>
        <w:t>осуществлять свою деятельность на высоком профессиональном уровне, обеспечивать в полном объеме реализацию совместной деятельности в соответствии с утвержденной рабочей программой;</w:t>
      </w:r>
    </w:p>
    <w:p w:rsidR="006013FD" w:rsidRDefault="006013FD" w:rsidP="006013FD">
      <w:pPr>
        <w:pStyle w:val="aa"/>
        <w:numPr>
          <w:ilvl w:val="0"/>
          <w:numId w:val="12"/>
        </w:numPr>
        <w:spacing w:line="360" w:lineRule="auto"/>
        <w:ind w:left="709" w:hanging="425"/>
        <w:jc w:val="both"/>
        <w:rPr>
          <w:rFonts w:ascii="Times New Roman" w:hAnsi="Times New Roman"/>
          <w:sz w:val="28"/>
          <w:szCs w:val="28"/>
        </w:rPr>
      </w:pPr>
      <w:r>
        <w:rPr>
          <w:rFonts w:ascii="Times New Roman" w:hAnsi="Times New Roman"/>
          <w:sz w:val="28"/>
          <w:szCs w:val="28"/>
        </w:rPr>
        <w:t>соблюдать правовые, нравственные и этические нормы, следовать требованиям профессиональной этики, утверждённым в Учреждении;</w:t>
      </w:r>
    </w:p>
    <w:p w:rsidR="006013FD" w:rsidRDefault="006013FD" w:rsidP="006013FD">
      <w:pPr>
        <w:pStyle w:val="aa"/>
        <w:numPr>
          <w:ilvl w:val="0"/>
          <w:numId w:val="12"/>
        </w:numPr>
        <w:spacing w:line="360" w:lineRule="auto"/>
        <w:ind w:left="709" w:hanging="425"/>
        <w:jc w:val="both"/>
        <w:rPr>
          <w:rFonts w:ascii="Times New Roman" w:hAnsi="Times New Roman"/>
          <w:sz w:val="28"/>
          <w:szCs w:val="28"/>
        </w:rPr>
      </w:pPr>
      <w:r>
        <w:rPr>
          <w:rFonts w:ascii="Times New Roman" w:hAnsi="Times New Roman"/>
          <w:sz w:val="28"/>
          <w:szCs w:val="28"/>
        </w:rPr>
        <w:t>уважать честь и достоинство воспитанников и других участников образовательных отношений;</w:t>
      </w:r>
    </w:p>
    <w:p w:rsidR="006013FD" w:rsidRDefault="006013FD" w:rsidP="006013FD">
      <w:pPr>
        <w:pStyle w:val="aa"/>
        <w:numPr>
          <w:ilvl w:val="0"/>
          <w:numId w:val="12"/>
        </w:numPr>
        <w:spacing w:line="360" w:lineRule="auto"/>
        <w:ind w:left="709" w:hanging="425"/>
        <w:jc w:val="both"/>
        <w:rPr>
          <w:rFonts w:ascii="Times New Roman" w:hAnsi="Times New Roman"/>
          <w:sz w:val="28"/>
          <w:szCs w:val="28"/>
        </w:rPr>
      </w:pPr>
      <w:r>
        <w:rPr>
          <w:rFonts w:ascii="Times New Roman" w:hAnsi="Times New Roman"/>
          <w:sz w:val="28"/>
          <w:szCs w:val="28"/>
        </w:rPr>
        <w:t>развивать у воспитанников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6013FD" w:rsidRDefault="006013FD" w:rsidP="006013FD">
      <w:pPr>
        <w:pStyle w:val="aa"/>
        <w:numPr>
          <w:ilvl w:val="0"/>
          <w:numId w:val="12"/>
        </w:numPr>
        <w:spacing w:line="360" w:lineRule="auto"/>
        <w:ind w:left="709" w:hanging="425"/>
        <w:jc w:val="both"/>
        <w:rPr>
          <w:rFonts w:ascii="Times New Roman" w:hAnsi="Times New Roman"/>
          <w:sz w:val="28"/>
          <w:szCs w:val="28"/>
        </w:rPr>
      </w:pPr>
      <w:r>
        <w:rPr>
          <w:rFonts w:ascii="Times New Roman" w:hAnsi="Times New Roman"/>
          <w:sz w:val="28"/>
          <w:szCs w:val="28"/>
        </w:rPr>
        <w:t>применять педагогически обоснованные и обеспечивающие высокое качество образования формы, методы обучения и воспитания;</w:t>
      </w:r>
    </w:p>
    <w:p w:rsidR="006013FD" w:rsidRDefault="006013FD" w:rsidP="006013FD">
      <w:pPr>
        <w:pStyle w:val="aa"/>
        <w:numPr>
          <w:ilvl w:val="0"/>
          <w:numId w:val="12"/>
        </w:numPr>
        <w:spacing w:line="360" w:lineRule="auto"/>
        <w:ind w:left="709" w:hanging="425"/>
        <w:jc w:val="both"/>
        <w:rPr>
          <w:rFonts w:ascii="Times New Roman" w:hAnsi="Times New Roman"/>
          <w:sz w:val="28"/>
          <w:szCs w:val="28"/>
        </w:rPr>
      </w:pPr>
      <w:r>
        <w:rPr>
          <w:rFonts w:ascii="Times New Roman" w:hAnsi="Times New Roman"/>
          <w:sz w:val="28"/>
          <w:szCs w:val="28"/>
        </w:rPr>
        <w:lastRenderedPageBreak/>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6013FD" w:rsidRDefault="006013FD" w:rsidP="006013FD">
      <w:pPr>
        <w:pStyle w:val="aa"/>
        <w:numPr>
          <w:ilvl w:val="0"/>
          <w:numId w:val="12"/>
        </w:numPr>
        <w:spacing w:line="360" w:lineRule="auto"/>
        <w:ind w:left="709" w:hanging="425"/>
        <w:jc w:val="both"/>
        <w:rPr>
          <w:rFonts w:ascii="Times New Roman" w:hAnsi="Times New Roman"/>
          <w:sz w:val="28"/>
          <w:szCs w:val="28"/>
        </w:rPr>
      </w:pPr>
      <w:r>
        <w:rPr>
          <w:rFonts w:ascii="Times New Roman" w:hAnsi="Times New Roman"/>
          <w:sz w:val="28"/>
          <w:szCs w:val="28"/>
        </w:rPr>
        <w:t>систематически повышать свой профессиональный уровень;</w:t>
      </w:r>
    </w:p>
    <w:p w:rsidR="006013FD" w:rsidRDefault="006013FD" w:rsidP="006013FD">
      <w:pPr>
        <w:pStyle w:val="aa"/>
        <w:numPr>
          <w:ilvl w:val="0"/>
          <w:numId w:val="12"/>
        </w:numPr>
        <w:spacing w:line="360" w:lineRule="auto"/>
        <w:ind w:left="709" w:hanging="425"/>
        <w:jc w:val="both"/>
        <w:rPr>
          <w:rFonts w:ascii="Times New Roman" w:hAnsi="Times New Roman"/>
          <w:sz w:val="28"/>
          <w:szCs w:val="28"/>
        </w:rPr>
      </w:pPr>
      <w:r>
        <w:rPr>
          <w:rFonts w:ascii="Times New Roman" w:hAnsi="Times New Roman"/>
          <w:sz w:val="28"/>
          <w:szCs w:val="28"/>
        </w:rPr>
        <w:t>проходить аттестацию на соответствие занимаемой должности в порядке, установленном законодательством об образовании;</w:t>
      </w:r>
    </w:p>
    <w:p w:rsidR="006013FD" w:rsidRDefault="006013FD" w:rsidP="006013FD">
      <w:pPr>
        <w:pStyle w:val="aa"/>
        <w:numPr>
          <w:ilvl w:val="0"/>
          <w:numId w:val="12"/>
        </w:numPr>
        <w:spacing w:line="360" w:lineRule="auto"/>
        <w:ind w:left="709" w:hanging="425"/>
        <w:jc w:val="both"/>
        <w:rPr>
          <w:rFonts w:ascii="Times New Roman" w:hAnsi="Times New Roman"/>
          <w:sz w:val="28"/>
          <w:szCs w:val="28"/>
        </w:rPr>
      </w:pPr>
      <w:r>
        <w:rPr>
          <w:rFonts w:ascii="Times New Roman" w:hAnsi="Times New Roman"/>
          <w:sz w:val="28"/>
          <w:szCs w:val="28"/>
        </w:rPr>
        <w:t>проходить в установленном законодательством Российской Федерации порядке обучение и проверку знаний и навыков в области охраны труда;</w:t>
      </w:r>
    </w:p>
    <w:p w:rsidR="006013FD" w:rsidRDefault="006013FD" w:rsidP="006013FD">
      <w:pPr>
        <w:pStyle w:val="aa"/>
        <w:numPr>
          <w:ilvl w:val="0"/>
          <w:numId w:val="12"/>
        </w:numPr>
        <w:spacing w:line="360" w:lineRule="auto"/>
        <w:ind w:left="709" w:hanging="425"/>
        <w:jc w:val="both"/>
        <w:rPr>
          <w:rFonts w:ascii="Times New Roman" w:hAnsi="Times New Roman"/>
          <w:b/>
          <w:sz w:val="28"/>
          <w:szCs w:val="28"/>
        </w:rPr>
      </w:pPr>
      <w:r>
        <w:rPr>
          <w:rFonts w:ascii="Times New Roman" w:hAnsi="Times New Roman"/>
          <w:sz w:val="28"/>
          <w:szCs w:val="28"/>
        </w:rPr>
        <w:t>соблюдать устав Учреждения, положение о специализированном структурном образовательном подразделении Учреждения.</w:t>
      </w:r>
    </w:p>
    <w:p w:rsidR="006013FD" w:rsidRDefault="006013FD" w:rsidP="006013FD">
      <w:pPr>
        <w:pStyle w:val="a9"/>
        <w:widowControl w:val="0"/>
        <w:numPr>
          <w:ilvl w:val="0"/>
          <w:numId w:val="3"/>
        </w:numPr>
        <w:autoSpaceDE w:val="0"/>
        <w:spacing w:after="0" w:line="360" w:lineRule="auto"/>
        <w:ind w:left="0" w:firstLine="709"/>
        <w:jc w:val="both"/>
        <w:rPr>
          <w:rFonts w:ascii="Times New Roman" w:hAnsi="Times New Roman"/>
          <w:sz w:val="28"/>
          <w:szCs w:val="28"/>
        </w:rPr>
      </w:pPr>
      <w:r>
        <w:rPr>
          <w:rFonts w:ascii="Times New Roman" w:hAnsi="Times New Roman"/>
          <w:b/>
          <w:sz w:val="28"/>
          <w:szCs w:val="28"/>
        </w:rPr>
        <w:t>Основные права и обязанности работодателя</w:t>
      </w:r>
    </w:p>
    <w:p w:rsidR="006013FD" w:rsidRDefault="006013FD" w:rsidP="006013FD">
      <w:pPr>
        <w:pStyle w:val="a9"/>
        <w:widowControl w:val="0"/>
        <w:numPr>
          <w:ilvl w:val="1"/>
          <w:numId w:val="3"/>
        </w:numPr>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t>Работодатель имеет право:</w:t>
      </w:r>
      <w:r>
        <w:rPr>
          <w:rStyle w:val="a5"/>
          <w:rFonts w:ascii="Times New Roman" w:hAnsi="Times New Roman"/>
          <w:sz w:val="28"/>
          <w:szCs w:val="28"/>
        </w:rPr>
        <w:footnoteReference w:id="28"/>
      </w:r>
    </w:p>
    <w:p w:rsidR="006013FD" w:rsidRDefault="006013FD" w:rsidP="006013FD">
      <w:pPr>
        <w:pStyle w:val="a9"/>
        <w:widowControl w:val="0"/>
        <w:numPr>
          <w:ilvl w:val="0"/>
          <w:numId w:val="13"/>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заключать, изменять и расторгать трудовые договоры с работниками в порядке и на условиях, которые установлены Трудовым кодексом Российской Федерации, иными федеральными законами;</w:t>
      </w:r>
    </w:p>
    <w:p w:rsidR="006013FD" w:rsidRDefault="006013FD" w:rsidP="006013FD">
      <w:pPr>
        <w:pStyle w:val="a9"/>
        <w:widowControl w:val="0"/>
        <w:numPr>
          <w:ilvl w:val="0"/>
          <w:numId w:val="13"/>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вести коллективные переговоры и заключать коллективные договоры;</w:t>
      </w:r>
    </w:p>
    <w:p w:rsidR="006013FD" w:rsidRDefault="006013FD" w:rsidP="006013FD">
      <w:pPr>
        <w:pStyle w:val="a9"/>
        <w:widowControl w:val="0"/>
        <w:numPr>
          <w:ilvl w:val="0"/>
          <w:numId w:val="13"/>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поощрять работников за добросовестный эффективный труд;</w:t>
      </w:r>
    </w:p>
    <w:p w:rsidR="006013FD" w:rsidRDefault="006013FD" w:rsidP="006013FD">
      <w:pPr>
        <w:pStyle w:val="a9"/>
        <w:widowControl w:val="0"/>
        <w:numPr>
          <w:ilvl w:val="0"/>
          <w:numId w:val="13"/>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6013FD" w:rsidRDefault="006013FD" w:rsidP="006013FD">
      <w:pPr>
        <w:pStyle w:val="a9"/>
        <w:widowControl w:val="0"/>
        <w:numPr>
          <w:ilvl w:val="0"/>
          <w:numId w:val="13"/>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6013FD" w:rsidRDefault="006013FD" w:rsidP="006013FD">
      <w:pPr>
        <w:pStyle w:val="a9"/>
        <w:widowControl w:val="0"/>
        <w:numPr>
          <w:ilvl w:val="0"/>
          <w:numId w:val="13"/>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lastRenderedPageBreak/>
        <w:t>принимать локальные нормативные акты.</w:t>
      </w:r>
    </w:p>
    <w:p w:rsidR="006013FD" w:rsidRDefault="006013FD" w:rsidP="006013FD">
      <w:pPr>
        <w:pStyle w:val="a9"/>
        <w:widowControl w:val="0"/>
        <w:numPr>
          <w:ilvl w:val="1"/>
          <w:numId w:val="3"/>
        </w:numPr>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t>Работодатель обязан:</w:t>
      </w:r>
      <w:r>
        <w:rPr>
          <w:rStyle w:val="a5"/>
          <w:rFonts w:ascii="Times New Roman" w:hAnsi="Times New Roman"/>
          <w:sz w:val="28"/>
          <w:szCs w:val="28"/>
        </w:rPr>
        <w:footnoteReference w:id="29"/>
      </w:r>
    </w:p>
    <w:p w:rsidR="006013FD" w:rsidRDefault="006013FD" w:rsidP="006013FD">
      <w:pPr>
        <w:pStyle w:val="a9"/>
        <w:widowControl w:val="0"/>
        <w:numPr>
          <w:ilvl w:val="0"/>
          <w:numId w:val="4"/>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6013FD" w:rsidRDefault="006013FD" w:rsidP="006013FD">
      <w:pPr>
        <w:pStyle w:val="a9"/>
        <w:widowControl w:val="0"/>
        <w:numPr>
          <w:ilvl w:val="0"/>
          <w:numId w:val="4"/>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предоставлять работникам работу, обусловленную трудовым договором;</w:t>
      </w:r>
    </w:p>
    <w:p w:rsidR="006013FD" w:rsidRDefault="006013FD" w:rsidP="006013FD">
      <w:pPr>
        <w:pStyle w:val="a9"/>
        <w:widowControl w:val="0"/>
        <w:numPr>
          <w:ilvl w:val="0"/>
          <w:numId w:val="4"/>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обеспечивать безопасность и условия труда, соответствующие государственным нормативным требованиям охраны труда;</w:t>
      </w:r>
    </w:p>
    <w:p w:rsidR="006013FD" w:rsidRDefault="006013FD" w:rsidP="006013FD">
      <w:pPr>
        <w:pStyle w:val="a9"/>
        <w:widowControl w:val="0"/>
        <w:numPr>
          <w:ilvl w:val="0"/>
          <w:numId w:val="4"/>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6013FD" w:rsidRDefault="006013FD" w:rsidP="006013FD">
      <w:pPr>
        <w:pStyle w:val="a9"/>
        <w:widowControl w:val="0"/>
        <w:numPr>
          <w:ilvl w:val="0"/>
          <w:numId w:val="4"/>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обеспечивать работникам равную оплату за труд равной ценности;</w:t>
      </w:r>
    </w:p>
    <w:p w:rsidR="006013FD" w:rsidRDefault="006013FD" w:rsidP="006013FD">
      <w:pPr>
        <w:pStyle w:val="a9"/>
        <w:widowControl w:val="0"/>
        <w:numPr>
          <w:ilvl w:val="0"/>
          <w:numId w:val="4"/>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выплачивать в полном размере причитающуюся работникам заработную плату в сроки, установленные в соответствии с Трудовым кодексом Российской Федерации (4 и 19 числа каждого месяца);</w:t>
      </w:r>
    </w:p>
    <w:p w:rsidR="006013FD" w:rsidRDefault="006013FD" w:rsidP="006013FD">
      <w:pPr>
        <w:pStyle w:val="a9"/>
        <w:widowControl w:val="0"/>
        <w:numPr>
          <w:ilvl w:val="0"/>
          <w:numId w:val="4"/>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вести коллективные переговоры, а также заключать коллективный договор в порядке, установленном Трудовым кодексом Российской Федерации;</w:t>
      </w:r>
    </w:p>
    <w:p w:rsidR="006013FD" w:rsidRDefault="006013FD" w:rsidP="006013FD">
      <w:pPr>
        <w:pStyle w:val="a9"/>
        <w:widowControl w:val="0"/>
        <w:numPr>
          <w:ilvl w:val="0"/>
          <w:numId w:val="4"/>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6013FD" w:rsidRDefault="006013FD" w:rsidP="006013FD">
      <w:pPr>
        <w:pStyle w:val="a9"/>
        <w:widowControl w:val="0"/>
        <w:numPr>
          <w:ilvl w:val="0"/>
          <w:numId w:val="4"/>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6013FD" w:rsidRDefault="006013FD" w:rsidP="006013FD">
      <w:pPr>
        <w:pStyle w:val="a9"/>
        <w:widowControl w:val="0"/>
        <w:numPr>
          <w:ilvl w:val="0"/>
          <w:numId w:val="4"/>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 xml:space="preserve">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w:t>
      </w:r>
      <w:r>
        <w:rPr>
          <w:rFonts w:ascii="Times New Roman" w:hAnsi="Times New Roman"/>
          <w:sz w:val="28"/>
          <w:szCs w:val="28"/>
        </w:rPr>
        <w:lastRenderedPageBreak/>
        <w:t>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6013FD" w:rsidRDefault="006013FD" w:rsidP="006013FD">
      <w:pPr>
        <w:pStyle w:val="a9"/>
        <w:widowControl w:val="0"/>
        <w:numPr>
          <w:ilvl w:val="0"/>
          <w:numId w:val="4"/>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создавать условия, обеспечивающие участие работников в управлении Учреждением в предусмотренных Трудовым кодексом Российской Федерации, иными федеральными законами формах;</w:t>
      </w:r>
    </w:p>
    <w:p w:rsidR="006013FD" w:rsidRDefault="006013FD" w:rsidP="006013FD">
      <w:pPr>
        <w:pStyle w:val="a9"/>
        <w:widowControl w:val="0"/>
        <w:numPr>
          <w:ilvl w:val="0"/>
          <w:numId w:val="4"/>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обеспечивать бытовые нужды работников, связанные с исполнением ими трудовых обязанностей;</w:t>
      </w:r>
    </w:p>
    <w:p w:rsidR="006013FD" w:rsidRDefault="006013FD" w:rsidP="006013FD">
      <w:pPr>
        <w:pStyle w:val="a9"/>
        <w:widowControl w:val="0"/>
        <w:numPr>
          <w:ilvl w:val="0"/>
          <w:numId w:val="4"/>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осуществлять обязательное социальное страхование работников в порядке, установленном федеральными законами;</w:t>
      </w:r>
    </w:p>
    <w:p w:rsidR="006013FD" w:rsidRDefault="006013FD" w:rsidP="006013FD">
      <w:pPr>
        <w:pStyle w:val="a9"/>
        <w:widowControl w:val="0"/>
        <w:numPr>
          <w:ilvl w:val="0"/>
          <w:numId w:val="4"/>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Российской Федерации, другими федеральными законами и иными нормативными правовыми актами Российской Федерации;</w:t>
      </w:r>
    </w:p>
    <w:p w:rsidR="006013FD" w:rsidRDefault="006013FD" w:rsidP="006013FD">
      <w:pPr>
        <w:pStyle w:val="a9"/>
        <w:widowControl w:val="0"/>
        <w:numPr>
          <w:ilvl w:val="0"/>
          <w:numId w:val="4"/>
        </w:numPr>
        <w:autoSpaceDE w:val="0"/>
        <w:spacing w:after="0" w:line="360" w:lineRule="auto"/>
        <w:ind w:left="709" w:hanging="425"/>
        <w:jc w:val="both"/>
        <w:rPr>
          <w:rFonts w:ascii="Times New Roman" w:hAnsi="Times New Roman"/>
          <w:b/>
          <w:sz w:val="28"/>
          <w:szCs w:val="28"/>
        </w:rPr>
      </w:pPr>
      <w:r>
        <w:rPr>
          <w:rFonts w:ascii="Times New Roman" w:hAnsi="Times New Roman"/>
          <w:sz w:val="28"/>
          <w:szCs w:val="28"/>
        </w:rPr>
        <w:t>исполнять иные обязанности, предусмотренные трудовым законодательством и иными нормативными правовыми актами, содержащими нормы трудового права, локальными нормативными актами и трудовыми договорами.</w:t>
      </w:r>
    </w:p>
    <w:p w:rsidR="006013FD" w:rsidRDefault="006013FD" w:rsidP="006013FD">
      <w:pPr>
        <w:pStyle w:val="a9"/>
        <w:widowControl w:val="0"/>
        <w:numPr>
          <w:ilvl w:val="0"/>
          <w:numId w:val="3"/>
        </w:numPr>
        <w:autoSpaceDE w:val="0"/>
        <w:spacing w:after="0" w:line="360" w:lineRule="auto"/>
        <w:jc w:val="both"/>
        <w:rPr>
          <w:rFonts w:ascii="Times New Roman" w:hAnsi="Times New Roman"/>
          <w:sz w:val="28"/>
          <w:szCs w:val="28"/>
        </w:rPr>
      </w:pPr>
      <w:r>
        <w:rPr>
          <w:rFonts w:ascii="Times New Roman" w:hAnsi="Times New Roman"/>
          <w:b/>
          <w:sz w:val="28"/>
          <w:szCs w:val="28"/>
        </w:rPr>
        <w:t>Рабочее время и время отдыха</w:t>
      </w:r>
    </w:p>
    <w:p w:rsidR="006013FD" w:rsidRDefault="006013FD" w:rsidP="006013FD">
      <w:pPr>
        <w:pStyle w:val="a9"/>
        <w:widowControl w:val="0"/>
        <w:numPr>
          <w:ilvl w:val="1"/>
          <w:numId w:val="3"/>
        </w:numPr>
        <w:spacing w:line="360" w:lineRule="auto"/>
        <w:ind w:left="0" w:firstLine="709"/>
        <w:jc w:val="both"/>
        <w:rPr>
          <w:rFonts w:ascii="Times New Roman" w:hAnsi="Times New Roman"/>
          <w:sz w:val="28"/>
          <w:szCs w:val="28"/>
        </w:rPr>
      </w:pPr>
      <w:r>
        <w:rPr>
          <w:rFonts w:ascii="Times New Roman" w:hAnsi="Times New Roman"/>
          <w:sz w:val="28"/>
          <w:szCs w:val="28"/>
        </w:rPr>
        <w:t>Для педагогических работников Учреждения устанавливается сокращенная продолжительность рабочего времени не более 36 часов в неделю.</w:t>
      </w:r>
      <w:r>
        <w:rPr>
          <w:rStyle w:val="a5"/>
          <w:rFonts w:ascii="Times New Roman" w:hAnsi="Times New Roman"/>
          <w:sz w:val="28"/>
          <w:szCs w:val="28"/>
        </w:rPr>
        <w:footnoteReference w:id="30"/>
      </w:r>
    </w:p>
    <w:p w:rsidR="006013FD" w:rsidRDefault="006013FD" w:rsidP="006013FD">
      <w:pPr>
        <w:pStyle w:val="a9"/>
        <w:widowControl w:val="0"/>
        <w:numPr>
          <w:ilvl w:val="1"/>
          <w:numId w:val="3"/>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Продолжительность рабочего времени педагогических работников включает преподавательскую работу, воспитательную, а также </w:t>
      </w:r>
      <w:r>
        <w:rPr>
          <w:rFonts w:ascii="Times New Roman" w:hAnsi="Times New Roman"/>
          <w:sz w:val="28"/>
          <w:szCs w:val="28"/>
        </w:rPr>
        <w:lastRenderedPageBreak/>
        <w:t>другую педагогическую работу, предусмотренную квалификационными характеристиками по должностям и особенностями режима рабочего времени и времени отдыха педагогических и других работников образовательных учреждений, утвержденными в установленном порядке.</w:t>
      </w:r>
      <w:r>
        <w:rPr>
          <w:rStyle w:val="a5"/>
          <w:rFonts w:ascii="Times New Roman" w:hAnsi="Times New Roman"/>
          <w:sz w:val="28"/>
          <w:szCs w:val="28"/>
        </w:rPr>
        <w:footnoteReference w:id="31"/>
      </w:r>
    </w:p>
    <w:p w:rsidR="006013FD" w:rsidRDefault="006013FD" w:rsidP="006013FD">
      <w:pPr>
        <w:widowControl w:val="0"/>
        <w:numPr>
          <w:ilvl w:val="1"/>
          <w:numId w:val="3"/>
        </w:numPr>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В соответствии с приложением к Приказу Минобрнауки России от 24.12.2010 №2075 «О продолжительности рабочего времени (норме часов педагогической работы за ставку заработной платы) педагогических работников» педагогическим работникам Учреждения в зависимости от должности и (или) специальности с учетом особенностей их труда устанавливается:</w:t>
      </w:r>
    </w:p>
    <w:p w:rsidR="006013FD" w:rsidRDefault="006013FD" w:rsidP="006013FD">
      <w:pPr>
        <w:widowControl w:val="0"/>
        <w:numPr>
          <w:ilvl w:val="0"/>
          <w:numId w:val="11"/>
        </w:numPr>
        <w:suppressAutoHyphens/>
        <w:spacing w:line="360" w:lineRule="auto"/>
        <w:jc w:val="both"/>
        <w:rPr>
          <w:rFonts w:ascii="Times New Roman" w:hAnsi="Times New Roman"/>
          <w:sz w:val="28"/>
          <w:szCs w:val="28"/>
        </w:rPr>
      </w:pPr>
      <w:r>
        <w:rPr>
          <w:rFonts w:ascii="Times New Roman" w:hAnsi="Times New Roman"/>
          <w:sz w:val="28"/>
          <w:szCs w:val="28"/>
        </w:rPr>
        <w:t>продолжительность рабочего времени – согласно пункту 1 указанного приложения;</w:t>
      </w:r>
    </w:p>
    <w:p w:rsidR="006013FD" w:rsidRDefault="006013FD" w:rsidP="006013FD">
      <w:pPr>
        <w:widowControl w:val="0"/>
        <w:numPr>
          <w:ilvl w:val="0"/>
          <w:numId w:val="11"/>
        </w:numPr>
        <w:suppressAutoHyphens/>
        <w:spacing w:line="360" w:lineRule="auto"/>
        <w:jc w:val="both"/>
        <w:rPr>
          <w:rFonts w:ascii="Times New Roman" w:hAnsi="Times New Roman"/>
          <w:sz w:val="28"/>
          <w:szCs w:val="28"/>
        </w:rPr>
      </w:pPr>
      <w:r>
        <w:rPr>
          <w:rFonts w:ascii="Times New Roman" w:hAnsi="Times New Roman"/>
          <w:sz w:val="28"/>
          <w:szCs w:val="28"/>
        </w:rPr>
        <w:t>норма часов преподавательской работы за ставку заработной платы (нормируемая часть педагогической работы) – согласно пункту 2 указанного приложения;</w:t>
      </w:r>
    </w:p>
    <w:p w:rsidR="006013FD" w:rsidRDefault="006013FD" w:rsidP="006013FD">
      <w:pPr>
        <w:widowControl w:val="0"/>
        <w:numPr>
          <w:ilvl w:val="0"/>
          <w:numId w:val="11"/>
        </w:numPr>
        <w:suppressAutoHyphens/>
        <w:spacing w:after="0" w:line="360" w:lineRule="auto"/>
        <w:jc w:val="both"/>
        <w:rPr>
          <w:rFonts w:ascii="Times New Roman" w:hAnsi="Times New Roman"/>
          <w:sz w:val="28"/>
          <w:szCs w:val="28"/>
        </w:rPr>
      </w:pPr>
      <w:r>
        <w:rPr>
          <w:rFonts w:ascii="Times New Roman" w:hAnsi="Times New Roman"/>
          <w:sz w:val="28"/>
          <w:szCs w:val="28"/>
        </w:rPr>
        <w:t>норма часов педагогической работы за ставку заработной платы – согласно пункту 3 указанного приложения.</w:t>
      </w:r>
    </w:p>
    <w:p w:rsidR="006013FD" w:rsidRDefault="006013FD" w:rsidP="006013FD">
      <w:pPr>
        <w:pStyle w:val="a9"/>
        <w:widowControl w:val="0"/>
        <w:numPr>
          <w:ilvl w:val="1"/>
          <w:numId w:val="3"/>
        </w:numPr>
        <w:spacing w:after="0" w:line="360" w:lineRule="auto"/>
        <w:ind w:left="0" w:firstLine="709"/>
        <w:jc w:val="both"/>
        <w:rPr>
          <w:rFonts w:ascii="Times New Roman" w:hAnsi="Times New Roman"/>
          <w:sz w:val="28"/>
          <w:szCs w:val="28"/>
        </w:rPr>
      </w:pPr>
      <w:r>
        <w:rPr>
          <w:rFonts w:ascii="Times New Roman" w:hAnsi="Times New Roman"/>
          <w:sz w:val="28"/>
          <w:szCs w:val="28"/>
        </w:rPr>
        <w:t>Норма часов педагогической работы за ставку заработной платы педагогических работников Учреждения установлена в астрономических часах.</w:t>
      </w:r>
    </w:p>
    <w:p w:rsidR="006013FD" w:rsidRDefault="006013FD" w:rsidP="006013FD">
      <w:pPr>
        <w:pStyle w:val="a9"/>
        <w:widowControl w:val="0"/>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t>Конкретная продолжительность совместной деятельности а также перерывов (перемен) между ними предусматривается  санитарно-эпидемиологическими правилами и нормативами (СанПиН).</w:t>
      </w:r>
    </w:p>
    <w:p w:rsidR="006013FD" w:rsidRDefault="006013FD" w:rsidP="006013FD">
      <w:pPr>
        <w:pStyle w:val="a9"/>
        <w:widowControl w:val="0"/>
        <w:numPr>
          <w:ilvl w:val="1"/>
          <w:numId w:val="3"/>
        </w:numPr>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Другая часть педагогической работы, требующая затрат рабочего времени, которое не конкретизировано по количеству часов, вытекает из их должностных обязанностей и регулируется графиками и планами работы, в </w:t>
      </w:r>
      <w:r>
        <w:rPr>
          <w:rFonts w:ascii="Times New Roman" w:hAnsi="Times New Roman"/>
          <w:sz w:val="28"/>
          <w:szCs w:val="28"/>
        </w:rPr>
        <w:lastRenderedPageBreak/>
        <w:t>том числе личными планами педагогического работника, и включает:</w:t>
      </w:r>
      <w:r>
        <w:rPr>
          <w:rStyle w:val="a5"/>
          <w:rFonts w:ascii="Times New Roman" w:hAnsi="Times New Roman"/>
          <w:sz w:val="28"/>
          <w:szCs w:val="28"/>
        </w:rPr>
        <w:footnoteReference w:id="32"/>
      </w:r>
    </w:p>
    <w:p w:rsidR="006013FD" w:rsidRDefault="006013FD" w:rsidP="006013FD">
      <w:pPr>
        <w:pStyle w:val="a9"/>
        <w:widowControl w:val="0"/>
        <w:numPr>
          <w:ilvl w:val="0"/>
          <w:numId w:val="16"/>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6013FD" w:rsidRDefault="006013FD" w:rsidP="006013FD">
      <w:pPr>
        <w:pStyle w:val="a9"/>
        <w:widowControl w:val="0"/>
        <w:numPr>
          <w:ilvl w:val="0"/>
          <w:numId w:val="16"/>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работа на общих собраниях трудового коллектива Учреждения;</w:t>
      </w:r>
    </w:p>
    <w:p w:rsidR="006013FD" w:rsidRDefault="006013FD" w:rsidP="006013FD">
      <w:pPr>
        <w:pStyle w:val="a9"/>
        <w:widowControl w:val="0"/>
        <w:numPr>
          <w:ilvl w:val="0"/>
          <w:numId w:val="16"/>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время, затрачиваемое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w:t>
      </w:r>
    </w:p>
    <w:p w:rsidR="006013FD" w:rsidRDefault="006013FD" w:rsidP="006013FD">
      <w:pPr>
        <w:pStyle w:val="a9"/>
        <w:widowControl w:val="0"/>
        <w:numPr>
          <w:ilvl w:val="0"/>
          <w:numId w:val="16"/>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периодические кратковременные дежурства в Учреждении в период образовательного процесса;</w:t>
      </w:r>
    </w:p>
    <w:p w:rsidR="006013FD" w:rsidRDefault="006013FD" w:rsidP="006013FD">
      <w:pPr>
        <w:pStyle w:val="a9"/>
        <w:widowControl w:val="0"/>
        <w:numPr>
          <w:ilvl w:val="0"/>
          <w:numId w:val="16"/>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дежурства на внеурочных мероприятиях, плановых и внеплановых мероприятиях, проводимых Учреждением;</w:t>
      </w:r>
    </w:p>
    <w:p w:rsidR="006013FD" w:rsidRDefault="006013FD" w:rsidP="006013FD">
      <w:pPr>
        <w:pStyle w:val="a9"/>
        <w:widowControl w:val="0"/>
        <w:numPr>
          <w:ilvl w:val="0"/>
          <w:numId w:val="16"/>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выполнение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(на основании дополнительного трудового соглашения или приказа (распоряжения) заведующего с письменного согласия педагогического работника).</w:t>
      </w:r>
    </w:p>
    <w:p w:rsidR="006013FD" w:rsidRDefault="006013FD" w:rsidP="006013FD">
      <w:pPr>
        <w:pStyle w:val="a9"/>
        <w:widowControl w:val="0"/>
        <w:numPr>
          <w:ilvl w:val="1"/>
          <w:numId w:val="3"/>
        </w:numPr>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t>Объем нагрузки педагогических работников Учреждения устанавливается исходя из количества часов по образовательным программам, реализуемым в Учреждении, обеспеченности кадрами, других конкретных условий в Учреждении.</w:t>
      </w:r>
      <w:r>
        <w:rPr>
          <w:rStyle w:val="a5"/>
          <w:rFonts w:ascii="Times New Roman" w:hAnsi="Times New Roman"/>
          <w:sz w:val="28"/>
          <w:szCs w:val="28"/>
        </w:rPr>
        <w:footnoteReference w:id="33"/>
      </w:r>
    </w:p>
    <w:p w:rsidR="006013FD" w:rsidRDefault="006013FD" w:rsidP="006013FD">
      <w:pPr>
        <w:pStyle w:val="a9"/>
        <w:widowControl w:val="0"/>
        <w:numPr>
          <w:ilvl w:val="1"/>
          <w:numId w:val="3"/>
        </w:numPr>
        <w:spacing w:line="360" w:lineRule="auto"/>
        <w:ind w:left="0" w:firstLine="709"/>
        <w:jc w:val="both"/>
        <w:rPr>
          <w:rFonts w:ascii="Times New Roman" w:hAnsi="Times New Roman"/>
          <w:sz w:val="28"/>
          <w:szCs w:val="28"/>
        </w:rPr>
      </w:pPr>
      <w:r>
        <w:rPr>
          <w:rFonts w:ascii="Times New Roman" w:hAnsi="Times New Roman"/>
          <w:sz w:val="28"/>
          <w:szCs w:val="28"/>
        </w:rPr>
        <w:t xml:space="preserve">Установленный в начале учебного года объем  нагрузки (педагогической работы) не может быть уменьшен в течение учебного года </w:t>
      </w:r>
      <w:r>
        <w:rPr>
          <w:rFonts w:ascii="Times New Roman" w:hAnsi="Times New Roman"/>
          <w:sz w:val="28"/>
          <w:szCs w:val="28"/>
        </w:rPr>
        <w:lastRenderedPageBreak/>
        <w:t>по инициативе Учреждения, за исключением случаев уменьшения количества воспитанников и часов по учебным планам и программам.</w:t>
      </w:r>
      <w:r>
        <w:rPr>
          <w:rStyle w:val="a5"/>
          <w:rFonts w:ascii="Times New Roman" w:hAnsi="Times New Roman"/>
          <w:sz w:val="28"/>
          <w:szCs w:val="28"/>
        </w:rPr>
        <w:footnoteReference w:id="34"/>
      </w:r>
    </w:p>
    <w:p w:rsidR="006013FD" w:rsidRDefault="006013FD" w:rsidP="006013FD">
      <w:pPr>
        <w:pStyle w:val="a9"/>
        <w:widowControl w:val="0"/>
        <w:numPr>
          <w:ilvl w:val="1"/>
          <w:numId w:val="3"/>
        </w:numPr>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t>Нагрузка (педагогическая работа), объем которой больше или меньше нормы часов за ставку заработной платы, устанавливается только с письменного согласия работника.</w:t>
      </w:r>
      <w:r>
        <w:rPr>
          <w:rStyle w:val="a5"/>
          <w:rFonts w:ascii="Times New Roman" w:hAnsi="Times New Roman"/>
          <w:sz w:val="28"/>
          <w:szCs w:val="28"/>
        </w:rPr>
        <w:footnoteReference w:id="35"/>
      </w:r>
    </w:p>
    <w:p w:rsidR="006013FD" w:rsidRDefault="006013FD" w:rsidP="006013FD">
      <w:pPr>
        <w:pStyle w:val="a9"/>
        <w:widowControl w:val="0"/>
        <w:numPr>
          <w:ilvl w:val="1"/>
          <w:numId w:val="3"/>
        </w:numPr>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t>Дни недели (периоды времени, в течение которых Учреждение осуществляет свою деятельность), свободные от проведения занятий по расписанию, от выполнения иных обязанностей, регулируемых графиками и планами работы, педагогический работник Учреждения может использовать для повышения квалификации, самообразования, подготовки к занятиям и т.п.</w:t>
      </w:r>
      <w:r>
        <w:rPr>
          <w:rStyle w:val="a5"/>
          <w:rFonts w:ascii="Times New Roman" w:hAnsi="Times New Roman"/>
          <w:sz w:val="28"/>
          <w:szCs w:val="28"/>
        </w:rPr>
        <w:footnoteReference w:id="36"/>
      </w:r>
    </w:p>
    <w:p w:rsidR="006013FD" w:rsidRDefault="006013FD" w:rsidP="006013FD">
      <w:pPr>
        <w:pStyle w:val="a9"/>
        <w:widowControl w:val="0"/>
        <w:numPr>
          <w:ilvl w:val="1"/>
          <w:numId w:val="3"/>
        </w:numPr>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Для работников Учреждения, за исключением педагогических работников Учреждения и работников, указанных в пункте 5.15 настоящих Правил, установлена пятидневная рабочая неделя продолжительностью 40 часов с двумя выходными днями (суббота, воскресенье). </w:t>
      </w:r>
    </w:p>
    <w:p w:rsidR="006013FD" w:rsidRDefault="006013FD" w:rsidP="006013FD">
      <w:pPr>
        <w:widowControl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Продолжительность рабочего дня, непосредственно предшествующего нерабочему праздничному дню, уменьшается на один час.</w:t>
      </w:r>
      <w:r>
        <w:rPr>
          <w:rStyle w:val="a5"/>
          <w:rFonts w:ascii="Times New Roman" w:hAnsi="Times New Roman"/>
          <w:sz w:val="28"/>
          <w:szCs w:val="28"/>
        </w:rPr>
        <w:footnoteReference w:id="37"/>
      </w:r>
    </w:p>
    <w:p w:rsidR="006013FD" w:rsidRDefault="006013FD" w:rsidP="006013FD">
      <w:pPr>
        <w:pStyle w:val="a9"/>
        <w:widowControl w:val="0"/>
        <w:numPr>
          <w:ilvl w:val="1"/>
          <w:numId w:val="3"/>
        </w:numPr>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t>Всем работникам Учреждения обеспечивается возможность приема пищи.</w:t>
      </w:r>
    </w:p>
    <w:p w:rsidR="006013FD" w:rsidRDefault="006013FD" w:rsidP="006013FD">
      <w:pPr>
        <w:pStyle w:val="a9"/>
        <w:widowControl w:val="0"/>
        <w:numPr>
          <w:ilvl w:val="1"/>
          <w:numId w:val="3"/>
        </w:numPr>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t>При совпадении выходного и нерабочего праздничного дней выходной день переносится на следующий после праздничного рабочий день.</w:t>
      </w:r>
    </w:p>
    <w:p w:rsidR="006013FD" w:rsidRDefault="006013FD" w:rsidP="006013FD">
      <w:pPr>
        <w:pStyle w:val="a9"/>
        <w:widowControl w:val="0"/>
        <w:numPr>
          <w:ilvl w:val="1"/>
          <w:numId w:val="3"/>
        </w:numPr>
        <w:autoSpaceDE w:val="0"/>
        <w:spacing w:after="0" w:line="360" w:lineRule="auto"/>
        <w:ind w:left="0" w:firstLine="709"/>
        <w:jc w:val="both"/>
        <w:rPr>
          <w:rStyle w:val="a5"/>
          <w:rFonts w:ascii="Times New Roman" w:hAnsi="Times New Roman"/>
          <w:sz w:val="28"/>
          <w:szCs w:val="28"/>
        </w:rPr>
      </w:pPr>
      <w:r>
        <w:rPr>
          <w:rFonts w:ascii="Times New Roman" w:hAnsi="Times New Roman"/>
          <w:sz w:val="28"/>
          <w:szCs w:val="28"/>
        </w:rPr>
        <w:t>Работа в выходные и нерабочие праздничные дни запрещается, за исключением случаев, предусмотренных Трудовым кодексом Российской Федерации.</w:t>
      </w:r>
      <w:r>
        <w:rPr>
          <w:rStyle w:val="a5"/>
          <w:rFonts w:ascii="Times New Roman" w:hAnsi="Times New Roman"/>
          <w:sz w:val="28"/>
          <w:szCs w:val="28"/>
        </w:rPr>
        <w:footnoteReference w:id="38"/>
      </w:r>
    </w:p>
    <w:p w:rsidR="006013FD" w:rsidRDefault="006013FD" w:rsidP="006013FD">
      <w:pPr>
        <w:pStyle w:val="a9"/>
        <w:widowControl w:val="0"/>
        <w:numPr>
          <w:ilvl w:val="1"/>
          <w:numId w:val="3"/>
        </w:numPr>
        <w:autoSpaceDE w:val="0"/>
        <w:spacing w:after="0" w:line="360" w:lineRule="auto"/>
        <w:ind w:left="0" w:firstLine="709"/>
        <w:jc w:val="both"/>
        <w:rPr>
          <w:rFonts w:ascii="Times New Roman" w:hAnsi="Times New Roman"/>
          <w:sz w:val="28"/>
          <w:szCs w:val="28"/>
        </w:rPr>
      </w:pPr>
      <w:r>
        <w:rPr>
          <w:rStyle w:val="a5"/>
          <w:rFonts w:ascii="Times New Roman" w:hAnsi="Times New Roman"/>
          <w:sz w:val="28"/>
          <w:szCs w:val="28"/>
        </w:rPr>
        <w:lastRenderedPageBreak/>
        <w:t>При продолжительных выходных и праздничных днях в Учреждении устанавливаются дежурства по определённому графику, по распоряжению заведующего учреждения.</w:t>
      </w:r>
    </w:p>
    <w:p w:rsidR="006013FD" w:rsidRDefault="006013FD" w:rsidP="006013FD">
      <w:pPr>
        <w:pStyle w:val="a9"/>
        <w:widowControl w:val="0"/>
        <w:numPr>
          <w:ilvl w:val="1"/>
          <w:numId w:val="3"/>
        </w:numPr>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t>По соглашению между работником Учреждения и работодателем могут устанавливаться как при приеме на работу, так и впоследствии неполный рабочий день или неполная рабочая неделя. Работодатель обязан устанавливать неполный рабочий день или неполную рабочую неделю по просьбе беременной женщины, одного из родителей (опекуна, попечителя), имеющего ребенка в возрасте до 14 лет (ребенка-инвалида в возрасте до 18 лет), а также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r>
        <w:rPr>
          <w:rStyle w:val="a5"/>
          <w:rFonts w:ascii="Times New Roman" w:hAnsi="Times New Roman"/>
          <w:sz w:val="28"/>
          <w:szCs w:val="28"/>
        </w:rPr>
        <w:footnoteReference w:id="39"/>
      </w:r>
    </w:p>
    <w:p w:rsidR="006013FD" w:rsidRDefault="006013FD" w:rsidP="006013FD">
      <w:pPr>
        <w:pStyle w:val="a9"/>
        <w:widowControl w:val="0"/>
        <w:numPr>
          <w:ilvl w:val="1"/>
          <w:numId w:val="3"/>
        </w:numPr>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t>Отдельным категориям работников Учреждения в порядке, установленном трудовым законодательством Российской Федерации, может вводиться режим гибкого рабочего времени, сменная работа в соответствии с графиком сменности.</w:t>
      </w:r>
    </w:p>
    <w:p w:rsidR="006013FD" w:rsidRDefault="006013FD" w:rsidP="006013FD">
      <w:pPr>
        <w:pStyle w:val="a9"/>
        <w:widowControl w:val="0"/>
        <w:numPr>
          <w:ilvl w:val="1"/>
          <w:numId w:val="3"/>
        </w:numPr>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t>Работникам Учреждения предоставляются ежегодные отпуска с сохранением места работы (должности) и среднего заработка.</w:t>
      </w:r>
    </w:p>
    <w:p w:rsidR="006013FD" w:rsidRDefault="006013FD" w:rsidP="006013FD">
      <w:pPr>
        <w:pStyle w:val="a9"/>
        <w:widowControl w:val="0"/>
        <w:numPr>
          <w:ilvl w:val="1"/>
          <w:numId w:val="3"/>
        </w:numPr>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t>Педагогическим работникам Учреждения предоставляется ежегодный основной удлиненный оплачиваемый отпуск продолжительностью 42 календарных дня. Остальным работникам Учреждения предоставляется ежегодный основной оплачиваемый отпуск продолжительностью 28 календарных дней</w:t>
      </w:r>
      <w:r>
        <w:rPr>
          <w:rStyle w:val="a5"/>
          <w:rFonts w:ascii="Times New Roman" w:hAnsi="Times New Roman"/>
          <w:sz w:val="28"/>
          <w:szCs w:val="28"/>
        </w:rPr>
        <w:footnoteReference w:id="40"/>
      </w:r>
      <w:r>
        <w:rPr>
          <w:rStyle w:val="a5"/>
          <w:rFonts w:ascii="Times New Roman" w:hAnsi="Times New Roman"/>
          <w:sz w:val="28"/>
          <w:szCs w:val="28"/>
        </w:rPr>
        <w:t xml:space="preserve"> Определённым категориям работников предоставляется дополнительный оплачиваемый отпуск в соответствии с аттестацией рабочих мест.</w:t>
      </w:r>
    </w:p>
    <w:p w:rsidR="006013FD" w:rsidRDefault="006013FD" w:rsidP="006013FD">
      <w:pPr>
        <w:pStyle w:val="a9"/>
        <w:widowControl w:val="0"/>
        <w:numPr>
          <w:ilvl w:val="1"/>
          <w:numId w:val="3"/>
        </w:numPr>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w:t>
      </w:r>
      <w:r>
        <w:rPr>
          <w:rFonts w:ascii="Times New Roman" w:hAnsi="Times New Roman"/>
          <w:sz w:val="28"/>
          <w:szCs w:val="28"/>
        </w:rPr>
        <w:lastRenderedPageBreak/>
        <w:t>в порядке, установленном статьей 372 Трудового кодекса Российской Федерации.</w:t>
      </w:r>
      <w:r>
        <w:rPr>
          <w:rStyle w:val="a5"/>
          <w:rFonts w:ascii="Times New Roman" w:hAnsi="Times New Roman"/>
          <w:sz w:val="28"/>
          <w:szCs w:val="28"/>
        </w:rPr>
        <w:footnoteReference w:id="41"/>
      </w:r>
    </w:p>
    <w:p w:rsidR="006013FD" w:rsidRDefault="006013FD" w:rsidP="006013FD">
      <w:pPr>
        <w:widowControl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График отпусков обязателен как для работодателя, так и для работника.</w:t>
      </w:r>
      <w:r>
        <w:rPr>
          <w:rStyle w:val="a5"/>
          <w:rFonts w:ascii="Times New Roman" w:hAnsi="Times New Roman"/>
          <w:sz w:val="28"/>
          <w:szCs w:val="28"/>
        </w:rPr>
        <w:footnoteReference w:id="42"/>
      </w:r>
    </w:p>
    <w:p w:rsidR="006013FD" w:rsidRDefault="006013FD" w:rsidP="006013FD">
      <w:pPr>
        <w:widowControl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О времени начала отпуска работник должен быть извещен под роспись не позднее чем за две недели до его начала.</w:t>
      </w:r>
      <w:r>
        <w:rPr>
          <w:rStyle w:val="a5"/>
          <w:rFonts w:ascii="Times New Roman" w:hAnsi="Times New Roman"/>
          <w:sz w:val="28"/>
          <w:szCs w:val="28"/>
        </w:rPr>
        <w:footnoteReference w:id="43"/>
      </w:r>
    </w:p>
    <w:p w:rsidR="006013FD" w:rsidRDefault="006013FD" w:rsidP="006013FD">
      <w:pPr>
        <w:pStyle w:val="a9"/>
        <w:widowControl w:val="0"/>
        <w:numPr>
          <w:ilvl w:val="1"/>
          <w:numId w:val="3"/>
        </w:numPr>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t>Оплачиваемый отпуск должен предоставляться работнику ежегодно.</w:t>
      </w:r>
      <w:r>
        <w:rPr>
          <w:rStyle w:val="a5"/>
          <w:rFonts w:ascii="Times New Roman" w:hAnsi="Times New Roman"/>
          <w:sz w:val="28"/>
          <w:szCs w:val="28"/>
        </w:rPr>
        <w:footnoteReference w:id="44"/>
      </w:r>
    </w:p>
    <w:p w:rsidR="006013FD" w:rsidRDefault="006013FD" w:rsidP="006013FD">
      <w:pPr>
        <w:widowControl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 xml:space="preserve">С учетом </w:t>
      </w:r>
      <w:hyperlink r:id="rId8" w:history="1">
        <w:r>
          <w:rPr>
            <w:rStyle w:val="a6"/>
            <w:rFonts w:ascii="Times New Roman" w:hAnsi="Times New Roman"/>
          </w:rPr>
          <w:t>статьи 124</w:t>
        </w:r>
      </w:hyperlink>
      <w:r>
        <w:rPr>
          <w:rFonts w:ascii="Times New Roman" w:hAnsi="Times New Roman"/>
          <w:sz w:val="28"/>
          <w:szCs w:val="28"/>
        </w:rPr>
        <w:t xml:space="preserve"> Трудового кодекса Российской Федерации запрещается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восемнадцати лет.</w:t>
      </w:r>
      <w:r>
        <w:rPr>
          <w:rStyle w:val="a5"/>
          <w:rFonts w:ascii="Times New Roman" w:hAnsi="Times New Roman"/>
          <w:sz w:val="28"/>
          <w:szCs w:val="28"/>
        </w:rPr>
        <w:footnoteReference w:id="45"/>
      </w:r>
    </w:p>
    <w:p w:rsidR="006013FD" w:rsidRDefault="006013FD" w:rsidP="006013FD">
      <w:pPr>
        <w:pStyle w:val="a9"/>
        <w:widowControl w:val="0"/>
        <w:numPr>
          <w:ilvl w:val="1"/>
          <w:numId w:val="3"/>
        </w:numPr>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t>Право на использование отпуска за первый год работы возникает у работника по истечении шести месяцев его непрерывной работы у работодателя. По соглашению сторон оплачиваемый отпуск работнику может быть предоставлен и до истечения шести месяцев.</w:t>
      </w:r>
      <w:r>
        <w:rPr>
          <w:rStyle w:val="a5"/>
          <w:rFonts w:ascii="Times New Roman" w:hAnsi="Times New Roman"/>
          <w:sz w:val="28"/>
          <w:szCs w:val="28"/>
        </w:rPr>
        <w:footnoteReference w:id="46"/>
      </w:r>
    </w:p>
    <w:p w:rsidR="006013FD" w:rsidRDefault="006013FD" w:rsidP="006013FD">
      <w:pPr>
        <w:widowControl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До истечения шести месяцев непрерывной работы оплачиваемый отпуск по заявлению работника должен быть предоставлен:</w:t>
      </w:r>
      <w:r>
        <w:rPr>
          <w:rStyle w:val="a5"/>
          <w:rFonts w:ascii="Times New Roman" w:hAnsi="Times New Roman"/>
          <w:sz w:val="28"/>
          <w:szCs w:val="28"/>
        </w:rPr>
        <w:footnoteReference w:id="47"/>
      </w:r>
    </w:p>
    <w:p w:rsidR="006013FD" w:rsidRDefault="006013FD" w:rsidP="006013FD">
      <w:pPr>
        <w:pStyle w:val="a9"/>
        <w:widowControl w:val="0"/>
        <w:numPr>
          <w:ilvl w:val="0"/>
          <w:numId w:val="2"/>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женщинам – перед отпуском по беременности и родам или непосредственно после него;</w:t>
      </w:r>
    </w:p>
    <w:p w:rsidR="006013FD" w:rsidRDefault="006013FD" w:rsidP="006013FD">
      <w:pPr>
        <w:pStyle w:val="a9"/>
        <w:widowControl w:val="0"/>
        <w:numPr>
          <w:ilvl w:val="0"/>
          <w:numId w:val="2"/>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работникам в возрасте до 18 лет;</w:t>
      </w:r>
    </w:p>
    <w:p w:rsidR="006013FD" w:rsidRDefault="006013FD" w:rsidP="006013FD">
      <w:pPr>
        <w:pStyle w:val="a9"/>
        <w:widowControl w:val="0"/>
        <w:numPr>
          <w:ilvl w:val="0"/>
          <w:numId w:val="2"/>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работникам, усыновившим ребенка (детей) в возрасте до трех месяцев;</w:t>
      </w:r>
    </w:p>
    <w:p w:rsidR="006013FD" w:rsidRDefault="006013FD" w:rsidP="006013FD">
      <w:pPr>
        <w:pStyle w:val="a9"/>
        <w:widowControl w:val="0"/>
        <w:numPr>
          <w:ilvl w:val="0"/>
          <w:numId w:val="2"/>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в других случаях, предусмотренных федеральными законами.</w:t>
      </w:r>
    </w:p>
    <w:p w:rsidR="006013FD" w:rsidRDefault="006013FD" w:rsidP="006013FD">
      <w:pPr>
        <w:widowControl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 xml:space="preserve">Отпуск за второй и последующие годы работы может предоставляться в любое время рабочего года в соответствии с очередностью предоставления </w:t>
      </w:r>
      <w:r>
        <w:rPr>
          <w:rFonts w:ascii="Times New Roman" w:hAnsi="Times New Roman"/>
          <w:sz w:val="28"/>
          <w:szCs w:val="28"/>
        </w:rPr>
        <w:lastRenderedPageBreak/>
        <w:t>ежегодных оплачиваемых отпусков, установленной у работодателя.</w:t>
      </w:r>
      <w:r>
        <w:rPr>
          <w:rStyle w:val="a5"/>
          <w:rFonts w:ascii="Times New Roman" w:hAnsi="Times New Roman"/>
          <w:sz w:val="28"/>
          <w:szCs w:val="28"/>
        </w:rPr>
        <w:footnoteReference w:id="48"/>
      </w:r>
    </w:p>
    <w:p w:rsidR="006013FD" w:rsidRDefault="006013FD" w:rsidP="006013FD">
      <w:pPr>
        <w:pStyle w:val="a9"/>
        <w:widowControl w:val="0"/>
        <w:numPr>
          <w:ilvl w:val="1"/>
          <w:numId w:val="3"/>
        </w:numPr>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r>
        <w:rPr>
          <w:rStyle w:val="a5"/>
          <w:rFonts w:ascii="Times New Roman" w:hAnsi="Times New Roman"/>
          <w:sz w:val="28"/>
          <w:szCs w:val="28"/>
        </w:rPr>
        <w:footnoteReference w:id="49"/>
      </w:r>
    </w:p>
    <w:p w:rsidR="006013FD" w:rsidRDefault="006013FD" w:rsidP="006013FD">
      <w:pPr>
        <w:pStyle w:val="a9"/>
        <w:widowControl w:val="0"/>
        <w:numPr>
          <w:ilvl w:val="1"/>
          <w:numId w:val="3"/>
        </w:numPr>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r>
        <w:rPr>
          <w:rStyle w:val="a5"/>
          <w:rFonts w:ascii="Times New Roman" w:hAnsi="Times New Roman"/>
          <w:sz w:val="28"/>
          <w:szCs w:val="28"/>
        </w:rPr>
        <w:footnoteReference w:id="50"/>
      </w:r>
    </w:p>
    <w:p w:rsidR="006013FD" w:rsidRDefault="006013FD" w:rsidP="006013FD">
      <w:pPr>
        <w:pStyle w:val="a9"/>
        <w:widowControl w:val="0"/>
        <w:numPr>
          <w:ilvl w:val="1"/>
          <w:numId w:val="3"/>
        </w:numPr>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r>
        <w:rPr>
          <w:rStyle w:val="a5"/>
          <w:rFonts w:ascii="Times New Roman" w:hAnsi="Times New Roman"/>
          <w:sz w:val="28"/>
          <w:szCs w:val="28"/>
        </w:rPr>
        <w:footnoteReference w:id="51"/>
      </w:r>
    </w:p>
    <w:p w:rsidR="006013FD" w:rsidRDefault="006013FD" w:rsidP="006013FD">
      <w:pPr>
        <w:pStyle w:val="a9"/>
        <w:widowControl w:val="0"/>
        <w:numPr>
          <w:ilvl w:val="0"/>
          <w:numId w:val="7"/>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временной нетрудоспособности работника;</w:t>
      </w:r>
    </w:p>
    <w:p w:rsidR="006013FD" w:rsidRDefault="006013FD" w:rsidP="006013FD">
      <w:pPr>
        <w:pStyle w:val="a9"/>
        <w:widowControl w:val="0"/>
        <w:numPr>
          <w:ilvl w:val="0"/>
          <w:numId w:val="7"/>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6013FD" w:rsidRDefault="006013FD" w:rsidP="006013FD">
      <w:pPr>
        <w:pStyle w:val="a9"/>
        <w:widowControl w:val="0"/>
        <w:numPr>
          <w:ilvl w:val="0"/>
          <w:numId w:val="7"/>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в других случаях, предусмотренных трудовым законодательством, локальными нормативными актами Учреждения.</w:t>
      </w:r>
    </w:p>
    <w:p w:rsidR="006013FD" w:rsidRDefault="006013FD" w:rsidP="006013FD">
      <w:pPr>
        <w:pStyle w:val="a9"/>
        <w:widowControl w:val="0"/>
        <w:numPr>
          <w:ilvl w:val="1"/>
          <w:numId w:val="3"/>
        </w:numPr>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t>По семейным обстоятельствам и другим уважительным причинам работнику Учреждения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r>
        <w:rPr>
          <w:rStyle w:val="a5"/>
          <w:rFonts w:ascii="Times New Roman" w:hAnsi="Times New Roman"/>
          <w:sz w:val="28"/>
          <w:szCs w:val="28"/>
        </w:rPr>
        <w:footnoteReference w:id="52"/>
      </w:r>
    </w:p>
    <w:p w:rsidR="006013FD" w:rsidRDefault="006013FD" w:rsidP="006013FD">
      <w:pPr>
        <w:pStyle w:val="a9"/>
        <w:widowControl w:val="0"/>
        <w:numPr>
          <w:ilvl w:val="1"/>
          <w:numId w:val="3"/>
        </w:numPr>
        <w:autoSpaceDE w:val="0"/>
        <w:spacing w:after="0" w:line="360" w:lineRule="auto"/>
        <w:ind w:left="0" w:firstLine="709"/>
        <w:jc w:val="both"/>
        <w:rPr>
          <w:rFonts w:ascii="Times New Roman" w:hAnsi="Times New Roman"/>
          <w:b/>
          <w:sz w:val="28"/>
          <w:szCs w:val="28"/>
        </w:rPr>
      </w:pPr>
      <w:r>
        <w:rPr>
          <w:rFonts w:ascii="Times New Roman" w:hAnsi="Times New Roman"/>
          <w:sz w:val="28"/>
          <w:szCs w:val="28"/>
        </w:rPr>
        <w:t>В случае своей болезни работник, при возможности, незамедлительно информирует Учреждение и представляет лист нетрудоспособности в первый день выхода на работу.</w:t>
      </w:r>
    </w:p>
    <w:p w:rsidR="006013FD" w:rsidRDefault="006013FD" w:rsidP="006013FD">
      <w:pPr>
        <w:pStyle w:val="a9"/>
        <w:widowControl w:val="0"/>
        <w:numPr>
          <w:ilvl w:val="0"/>
          <w:numId w:val="3"/>
        </w:numPr>
        <w:autoSpaceDE w:val="0"/>
        <w:spacing w:after="0" w:line="360" w:lineRule="auto"/>
        <w:ind w:left="0" w:firstLine="709"/>
        <w:jc w:val="both"/>
        <w:rPr>
          <w:rFonts w:ascii="Times New Roman" w:hAnsi="Times New Roman"/>
          <w:sz w:val="28"/>
          <w:szCs w:val="28"/>
        </w:rPr>
      </w:pPr>
      <w:r>
        <w:rPr>
          <w:rFonts w:ascii="Times New Roman" w:hAnsi="Times New Roman"/>
          <w:b/>
          <w:sz w:val="28"/>
          <w:szCs w:val="28"/>
        </w:rPr>
        <w:t>Поощрения за труд</w:t>
      </w:r>
    </w:p>
    <w:p w:rsidR="006013FD" w:rsidRDefault="006013FD" w:rsidP="006013FD">
      <w:pPr>
        <w:pStyle w:val="a9"/>
        <w:widowControl w:val="0"/>
        <w:numPr>
          <w:ilvl w:val="1"/>
          <w:numId w:val="3"/>
        </w:numPr>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За добросовестное исполнение работниками трудовых обязанностей, продолжительную и безупречную работу, а также другие достижения в труде применяются следующие виды поощрения:</w:t>
      </w:r>
      <w:r>
        <w:rPr>
          <w:rStyle w:val="a5"/>
          <w:rFonts w:ascii="Times New Roman" w:hAnsi="Times New Roman"/>
          <w:sz w:val="28"/>
          <w:szCs w:val="28"/>
        </w:rPr>
        <w:footnoteReference w:id="53"/>
      </w:r>
    </w:p>
    <w:p w:rsidR="006013FD" w:rsidRDefault="006013FD" w:rsidP="006013FD">
      <w:pPr>
        <w:pStyle w:val="a9"/>
        <w:widowControl w:val="0"/>
        <w:numPr>
          <w:ilvl w:val="0"/>
          <w:numId w:val="9"/>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объявление благодарности;</w:t>
      </w:r>
    </w:p>
    <w:p w:rsidR="006013FD" w:rsidRDefault="006013FD" w:rsidP="006013FD">
      <w:pPr>
        <w:pStyle w:val="a9"/>
        <w:widowControl w:val="0"/>
        <w:numPr>
          <w:ilvl w:val="0"/>
          <w:numId w:val="9"/>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выдача денежной премии;</w:t>
      </w:r>
    </w:p>
    <w:p w:rsidR="006013FD" w:rsidRDefault="006013FD" w:rsidP="006013FD">
      <w:pPr>
        <w:pStyle w:val="a9"/>
        <w:widowControl w:val="0"/>
        <w:numPr>
          <w:ilvl w:val="0"/>
          <w:numId w:val="9"/>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награждение ценным подарком;</w:t>
      </w:r>
    </w:p>
    <w:p w:rsidR="006013FD" w:rsidRDefault="006013FD" w:rsidP="006013FD">
      <w:pPr>
        <w:pStyle w:val="a9"/>
        <w:widowControl w:val="0"/>
        <w:numPr>
          <w:ilvl w:val="0"/>
          <w:numId w:val="9"/>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награждение почетной грамотой;</w:t>
      </w:r>
    </w:p>
    <w:p w:rsidR="006013FD" w:rsidRDefault="006013FD" w:rsidP="006013FD">
      <w:pPr>
        <w:pStyle w:val="a9"/>
        <w:widowControl w:val="0"/>
        <w:numPr>
          <w:ilvl w:val="0"/>
          <w:numId w:val="9"/>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другие виды поощрений.</w:t>
      </w:r>
    </w:p>
    <w:p w:rsidR="006013FD" w:rsidRDefault="006013FD" w:rsidP="006013FD">
      <w:pPr>
        <w:widowControl w:val="0"/>
        <w:tabs>
          <w:tab w:val="left" w:pos="142"/>
        </w:tabs>
        <w:autoSpaceDE w:val="0"/>
        <w:spacing w:after="0" w:line="360" w:lineRule="auto"/>
        <w:ind w:firstLine="709"/>
        <w:jc w:val="both"/>
        <w:rPr>
          <w:rFonts w:ascii="Times New Roman" w:hAnsi="Times New Roman"/>
          <w:sz w:val="28"/>
          <w:szCs w:val="28"/>
        </w:rPr>
      </w:pPr>
      <w:r>
        <w:rPr>
          <w:rFonts w:ascii="Times New Roman" w:hAnsi="Times New Roman"/>
          <w:sz w:val="28"/>
          <w:szCs w:val="28"/>
        </w:rPr>
        <w:t>В отношении работника могут применяться одновременно несколько видов поощрения.</w:t>
      </w:r>
    </w:p>
    <w:p w:rsidR="006013FD" w:rsidRDefault="006013FD" w:rsidP="006013FD">
      <w:pPr>
        <w:widowControl w:val="0"/>
        <w:tabs>
          <w:tab w:val="left" w:pos="142"/>
        </w:tabs>
        <w:autoSpaceDE w:val="0"/>
        <w:spacing w:after="0" w:line="360" w:lineRule="auto"/>
        <w:ind w:firstLine="709"/>
        <w:jc w:val="both"/>
        <w:rPr>
          <w:rFonts w:ascii="Times New Roman" w:hAnsi="Times New Roman"/>
          <w:sz w:val="28"/>
          <w:szCs w:val="28"/>
        </w:rPr>
      </w:pPr>
      <w:r>
        <w:rPr>
          <w:rFonts w:ascii="Times New Roman" w:hAnsi="Times New Roman"/>
          <w:sz w:val="28"/>
          <w:szCs w:val="28"/>
        </w:rPr>
        <w:t>Поощрения оформляются приказом (постановлением, распоряжением) работодателя, сведения о поощрениях заносятся в трудовую книжку работника.</w:t>
      </w:r>
    </w:p>
    <w:p w:rsidR="006013FD" w:rsidRDefault="006013FD" w:rsidP="006013FD">
      <w:pPr>
        <w:pStyle w:val="a9"/>
        <w:widowControl w:val="0"/>
        <w:numPr>
          <w:ilvl w:val="1"/>
          <w:numId w:val="3"/>
        </w:numPr>
        <w:autoSpaceDE w:val="0"/>
        <w:spacing w:after="0" w:line="360" w:lineRule="auto"/>
        <w:ind w:left="0" w:firstLine="709"/>
        <w:jc w:val="both"/>
        <w:rPr>
          <w:rFonts w:ascii="Times New Roman" w:hAnsi="Times New Roman"/>
          <w:b/>
          <w:sz w:val="28"/>
          <w:szCs w:val="28"/>
        </w:rPr>
      </w:pPr>
      <w:r>
        <w:rPr>
          <w:rFonts w:ascii="Times New Roman" w:hAnsi="Times New Roman"/>
          <w:sz w:val="28"/>
          <w:szCs w:val="28"/>
        </w:rPr>
        <w:t>Работники Учреждения могут представляться к награждению государственными наградами Российской Федерации, Пермского края, Осинского муниципального района, городского поселения.</w:t>
      </w:r>
    </w:p>
    <w:p w:rsidR="006013FD" w:rsidRDefault="006013FD" w:rsidP="006013FD">
      <w:pPr>
        <w:pStyle w:val="a9"/>
        <w:widowControl w:val="0"/>
        <w:numPr>
          <w:ilvl w:val="0"/>
          <w:numId w:val="3"/>
        </w:numPr>
        <w:autoSpaceDE w:val="0"/>
        <w:spacing w:after="0" w:line="360" w:lineRule="auto"/>
        <w:ind w:left="0" w:firstLine="709"/>
        <w:jc w:val="both"/>
        <w:rPr>
          <w:rFonts w:ascii="Times New Roman" w:hAnsi="Times New Roman"/>
          <w:sz w:val="28"/>
          <w:szCs w:val="28"/>
        </w:rPr>
      </w:pPr>
      <w:r>
        <w:rPr>
          <w:rFonts w:ascii="Times New Roman" w:hAnsi="Times New Roman"/>
          <w:b/>
          <w:sz w:val="28"/>
          <w:szCs w:val="28"/>
        </w:rPr>
        <w:t>Дисциплинарные взыскания</w:t>
      </w:r>
    </w:p>
    <w:p w:rsidR="006013FD" w:rsidRDefault="006013FD" w:rsidP="006013FD">
      <w:pPr>
        <w:pStyle w:val="a9"/>
        <w:widowControl w:val="0"/>
        <w:numPr>
          <w:ilvl w:val="1"/>
          <w:numId w:val="3"/>
        </w:numPr>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r>
        <w:rPr>
          <w:rStyle w:val="a5"/>
          <w:rFonts w:ascii="Times New Roman" w:hAnsi="Times New Roman"/>
          <w:sz w:val="28"/>
          <w:szCs w:val="28"/>
        </w:rPr>
        <w:footnoteReference w:id="54"/>
      </w:r>
    </w:p>
    <w:p w:rsidR="006013FD" w:rsidRDefault="006013FD" w:rsidP="006013FD">
      <w:pPr>
        <w:pStyle w:val="a9"/>
        <w:widowControl w:val="0"/>
        <w:numPr>
          <w:ilvl w:val="0"/>
          <w:numId w:val="5"/>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замечание;</w:t>
      </w:r>
    </w:p>
    <w:p w:rsidR="006013FD" w:rsidRDefault="006013FD" w:rsidP="006013FD">
      <w:pPr>
        <w:pStyle w:val="a9"/>
        <w:widowControl w:val="0"/>
        <w:numPr>
          <w:ilvl w:val="0"/>
          <w:numId w:val="5"/>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выговор;</w:t>
      </w:r>
    </w:p>
    <w:p w:rsidR="006013FD" w:rsidRDefault="006013FD" w:rsidP="006013FD">
      <w:pPr>
        <w:pStyle w:val="a9"/>
        <w:widowControl w:val="0"/>
        <w:numPr>
          <w:ilvl w:val="0"/>
          <w:numId w:val="5"/>
        </w:numPr>
        <w:autoSpaceDE w:val="0"/>
        <w:spacing w:after="0" w:line="360" w:lineRule="auto"/>
        <w:ind w:left="709" w:hanging="425"/>
        <w:jc w:val="both"/>
        <w:rPr>
          <w:rFonts w:ascii="Times New Roman" w:hAnsi="Times New Roman"/>
          <w:sz w:val="28"/>
          <w:szCs w:val="28"/>
        </w:rPr>
      </w:pPr>
      <w:r>
        <w:rPr>
          <w:rFonts w:ascii="Times New Roman" w:hAnsi="Times New Roman"/>
          <w:sz w:val="28"/>
          <w:szCs w:val="28"/>
        </w:rPr>
        <w:t>увольнение по соответствующим основаниям.</w:t>
      </w:r>
    </w:p>
    <w:p w:rsidR="006013FD" w:rsidRDefault="006013FD" w:rsidP="006013FD">
      <w:pPr>
        <w:pStyle w:val="a9"/>
        <w:widowControl w:val="0"/>
        <w:numPr>
          <w:ilvl w:val="1"/>
          <w:numId w:val="3"/>
        </w:numPr>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t>При наложении дисциплинарного взыскания должны учитываться тяжесть совершенного проступка и обстоятельства, при которых он был совершен.</w:t>
      </w:r>
      <w:r>
        <w:rPr>
          <w:rStyle w:val="a5"/>
          <w:rFonts w:ascii="Times New Roman" w:hAnsi="Times New Roman"/>
          <w:sz w:val="28"/>
          <w:szCs w:val="28"/>
        </w:rPr>
        <w:footnoteReference w:id="55"/>
      </w:r>
    </w:p>
    <w:p w:rsidR="006013FD" w:rsidRDefault="006013FD" w:rsidP="006013FD">
      <w:pPr>
        <w:pStyle w:val="a9"/>
        <w:widowControl w:val="0"/>
        <w:numPr>
          <w:ilvl w:val="1"/>
          <w:numId w:val="3"/>
        </w:numPr>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До применения дисциплинарного взыскания работодатель </w:t>
      </w:r>
      <w:r>
        <w:rPr>
          <w:rFonts w:ascii="Times New Roman" w:hAnsi="Times New Roman"/>
          <w:sz w:val="28"/>
          <w:szCs w:val="28"/>
        </w:rPr>
        <w:lastRenderedPageBreak/>
        <w:t>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r>
        <w:rPr>
          <w:rStyle w:val="a5"/>
          <w:rFonts w:ascii="Times New Roman" w:hAnsi="Times New Roman"/>
          <w:sz w:val="28"/>
          <w:szCs w:val="28"/>
        </w:rPr>
        <w:footnoteReference w:id="56"/>
      </w:r>
    </w:p>
    <w:p w:rsidR="006013FD" w:rsidRDefault="006013FD" w:rsidP="006013FD">
      <w:pPr>
        <w:widowControl w:val="0"/>
        <w:tabs>
          <w:tab w:val="left" w:pos="142"/>
        </w:tabs>
        <w:autoSpaceDE w:val="0"/>
        <w:spacing w:after="0" w:line="360" w:lineRule="auto"/>
        <w:ind w:firstLine="709"/>
        <w:jc w:val="both"/>
        <w:rPr>
          <w:rFonts w:ascii="Times New Roman" w:hAnsi="Times New Roman"/>
          <w:sz w:val="28"/>
          <w:szCs w:val="28"/>
        </w:rPr>
      </w:pPr>
      <w:r>
        <w:rPr>
          <w:rFonts w:ascii="Times New Roman" w:hAnsi="Times New Roman"/>
          <w:sz w:val="28"/>
          <w:szCs w:val="28"/>
        </w:rPr>
        <w:t>Непредоставление работником объяснения не является препятствием для применения дисциплинарного взыскания.</w:t>
      </w:r>
      <w:r>
        <w:rPr>
          <w:rStyle w:val="a5"/>
          <w:rFonts w:ascii="Times New Roman" w:hAnsi="Times New Roman"/>
          <w:sz w:val="28"/>
          <w:szCs w:val="28"/>
        </w:rPr>
        <w:footnoteReference w:id="57"/>
      </w:r>
    </w:p>
    <w:p w:rsidR="006013FD" w:rsidRDefault="006013FD" w:rsidP="006013FD">
      <w:pPr>
        <w:pStyle w:val="a9"/>
        <w:widowControl w:val="0"/>
        <w:numPr>
          <w:ilvl w:val="1"/>
          <w:numId w:val="3"/>
        </w:numPr>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r>
        <w:rPr>
          <w:rStyle w:val="a5"/>
          <w:rFonts w:ascii="Times New Roman" w:hAnsi="Times New Roman"/>
          <w:sz w:val="28"/>
          <w:szCs w:val="28"/>
        </w:rPr>
        <w:footnoteReference w:id="58"/>
      </w:r>
    </w:p>
    <w:p w:rsidR="006013FD" w:rsidRDefault="006013FD" w:rsidP="006013FD">
      <w:pPr>
        <w:widowControl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r>
        <w:rPr>
          <w:rStyle w:val="a5"/>
          <w:rFonts w:ascii="Times New Roman" w:hAnsi="Times New Roman"/>
          <w:sz w:val="28"/>
          <w:szCs w:val="28"/>
        </w:rPr>
        <w:footnoteReference w:id="59"/>
      </w:r>
    </w:p>
    <w:p w:rsidR="006013FD" w:rsidRDefault="006013FD" w:rsidP="006013FD">
      <w:pPr>
        <w:pStyle w:val="a9"/>
        <w:widowControl w:val="0"/>
        <w:numPr>
          <w:ilvl w:val="1"/>
          <w:numId w:val="3"/>
        </w:numPr>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t>За каждый дисциплинарный проступок может быть применено только одно дисциплинарное взыскание.</w:t>
      </w:r>
      <w:r>
        <w:rPr>
          <w:rStyle w:val="a5"/>
          <w:rFonts w:ascii="Times New Roman" w:hAnsi="Times New Roman"/>
          <w:sz w:val="28"/>
          <w:szCs w:val="28"/>
        </w:rPr>
        <w:footnoteReference w:id="60"/>
      </w:r>
    </w:p>
    <w:p w:rsidR="006013FD" w:rsidRDefault="006013FD" w:rsidP="006013FD">
      <w:pPr>
        <w:pStyle w:val="a9"/>
        <w:widowControl w:val="0"/>
        <w:numPr>
          <w:ilvl w:val="1"/>
          <w:numId w:val="3"/>
        </w:numPr>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t>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(постановлением, распоряжением) под роспись, то составляется соответствующий акт.</w:t>
      </w:r>
      <w:r>
        <w:rPr>
          <w:rStyle w:val="a5"/>
          <w:rFonts w:ascii="Times New Roman" w:hAnsi="Times New Roman"/>
          <w:sz w:val="28"/>
          <w:szCs w:val="28"/>
        </w:rPr>
        <w:footnoteReference w:id="61"/>
      </w:r>
    </w:p>
    <w:p w:rsidR="006013FD" w:rsidRDefault="006013FD" w:rsidP="006013FD">
      <w:pPr>
        <w:pStyle w:val="a9"/>
        <w:widowControl w:val="0"/>
        <w:numPr>
          <w:ilvl w:val="1"/>
          <w:numId w:val="3"/>
        </w:numPr>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непосредственного руководителя или </w:t>
      </w:r>
      <w:r>
        <w:rPr>
          <w:rFonts w:ascii="Times New Roman" w:hAnsi="Times New Roman"/>
          <w:sz w:val="28"/>
          <w:szCs w:val="28"/>
        </w:rPr>
        <w:lastRenderedPageBreak/>
        <w:t>представительного органа работников.</w:t>
      </w:r>
      <w:r>
        <w:rPr>
          <w:rStyle w:val="a5"/>
          <w:rFonts w:ascii="Times New Roman" w:hAnsi="Times New Roman"/>
          <w:sz w:val="28"/>
          <w:szCs w:val="28"/>
        </w:rPr>
        <w:footnoteReference w:id="62"/>
      </w:r>
      <w:bookmarkStart w:id="1" w:name="__RefHeading__965_580426326"/>
      <w:bookmarkEnd w:id="1"/>
    </w:p>
    <w:p w:rsidR="006013FD" w:rsidRPr="00DA3D02" w:rsidRDefault="006013FD" w:rsidP="006013FD">
      <w:pPr>
        <w:pStyle w:val="a9"/>
        <w:widowControl w:val="0"/>
        <w:numPr>
          <w:ilvl w:val="0"/>
          <w:numId w:val="3"/>
        </w:numPr>
        <w:autoSpaceDE w:val="0"/>
        <w:spacing w:after="0" w:line="360" w:lineRule="auto"/>
        <w:jc w:val="both"/>
        <w:rPr>
          <w:rFonts w:ascii="Times New Roman" w:hAnsi="Times New Roman"/>
          <w:b/>
          <w:sz w:val="28"/>
          <w:szCs w:val="28"/>
        </w:rPr>
      </w:pPr>
      <w:r w:rsidRPr="00DA3D02">
        <w:rPr>
          <w:rFonts w:ascii="Times New Roman" w:hAnsi="Times New Roman"/>
          <w:b/>
          <w:sz w:val="28"/>
          <w:szCs w:val="28"/>
        </w:rPr>
        <w:t>Ответственность работников Учреждения</w:t>
      </w:r>
    </w:p>
    <w:p w:rsidR="006013FD" w:rsidRDefault="006013FD" w:rsidP="006013FD">
      <w:pPr>
        <w:pStyle w:val="a9"/>
        <w:widowControl w:val="0"/>
        <w:numPr>
          <w:ilvl w:val="1"/>
          <w:numId w:val="3"/>
        </w:numPr>
        <w:tabs>
          <w:tab w:val="left" w:pos="142"/>
        </w:tabs>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t>Учреждение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6013FD" w:rsidRDefault="006013FD" w:rsidP="006013FD">
      <w:pPr>
        <w:pStyle w:val="a9"/>
        <w:widowControl w:val="0"/>
        <w:tabs>
          <w:tab w:val="left" w:pos="142"/>
        </w:tabs>
        <w:autoSpaceDE w:val="0"/>
        <w:spacing w:after="0" w:line="360" w:lineRule="auto"/>
        <w:ind w:left="709"/>
        <w:jc w:val="both"/>
      </w:pPr>
      <w:r>
        <w:rPr>
          <w:rFonts w:ascii="Times New Roman" w:hAnsi="Times New Roman"/>
          <w:sz w:val="28"/>
          <w:szCs w:val="28"/>
        </w:rPr>
        <w:t>8.2.Ответственность педагогических работников устанавливаются статьёй 48 Федерального закона «Об образовании в Российской Федерации».</w:t>
      </w:r>
    </w:p>
    <w:p w:rsidR="006013FD" w:rsidRDefault="006013FD"/>
    <w:p w:rsidR="006013FD" w:rsidRDefault="006013FD"/>
    <w:p w:rsidR="006013FD" w:rsidRDefault="006013FD"/>
    <w:p w:rsidR="006013FD" w:rsidRDefault="006013FD"/>
    <w:p w:rsidR="006013FD" w:rsidRDefault="006013FD"/>
    <w:p w:rsidR="006013FD" w:rsidRDefault="006013FD"/>
    <w:p w:rsidR="006013FD" w:rsidRDefault="006013FD"/>
    <w:sectPr w:rsidR="006013F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3F65" w:rsidRDefault="001D3F65" w:rsidP="006013FD">
      <w:pPr>
        <w:spacing w:after="0" w:line="240" w:lineRule="auto"/>
      </w:pPr>
      <w:r>
        <w:separator/>
      </w:r>
    </w:p>
  </w:endnote>
  <w:endnote w:type="continuationSeparator" w:id="1">
    <w:p w:rsidR="001D3F65" w:rsidRDefault="001D3F65" w:rsidP="006013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3F65" w:rsidRDefault="001D3F65" w:rsidP="006013FD">
      <w:pPr>
        <w:spacing w:after="0" w:line="240" w:lineRule="auto"/>
      </w:pPr>
      <w:r>
        <w:separator/>
      </w:r>
    </w:p>
  </w:footnote>
  <w:footnote w:type="continuationSeparator" w:id="1">
    <w:p w:rsidR="001D3F65" w:rsidRDefault="001D3F65" w:rsidP="006013FD">
      <w:pPr>
        <w:spacing w:after="0" w:line="240" w:lineRule="auto"/>
      </w:pPr>
      <w:r>
        <w:continuationSeparator/>
      </w:r>
    </w:p>
  </w:footnote>
  <w:footnote w:id="2">
    <w:p w:rsidR="006013FD" w:rsidRDefault="006013FD" w:rsidP="006013FD">
      <w:pPr>
        <w:pStyle w:val="a7"/>
      </w:pPr>
      <w:r>
        <w:rPr>
          <w:rStyle w:val="a5"/>
          <w:rFonts w:ascii="Times New Roman" w:hAnsi="Times New Roman"/>
        </w:rPr>
        <w:footnoteRef/>
      </w:r>
      <w:r>
        <w:rPr>
          <w:rFonts w:ascii="Times New Roman" w:hAnsi="Times New Roman"/>
        </w:rPr>
        <w:tab/>
        <w:t xml:space="preserve"> ст.16 ТК РФ</w:t>
      </w:r>
    </w:p>
  </w:footnote>
  <w:footnote w:id="3">
    <w:p w:rsidR="006013FD" w:rsidRDefault="006013FD" w:rsidP="006013FD">
      <w:pPr>
        <w:pStyle w:val="a7"/>
      </w:pPr>
      <w:r>
        <w:rPr>
          <w:rStyle w:val="a5"/>
          <w:rFonts w:ascii="Times New Roman" w:hAnsi="Times New Roman"/>
        </w:rPr>
        <w:footnoteRef/>
      </w:r>
      <w:r>
        <w:rPr>
          <w:rFonts w:ascii="Times New Roman" w:hAnsi="Times New Roman"/>
        </w:rPr>
        <w:tab/>
        <w:t xml:space="preserve"> ст.65 ТК РФ</w:t>
      </w:r>
    </w:p>
  </w:footnote>
  <w:footnote w:id="4">
    <w:p w:rsidR="006013FD" w:rsidRDefault="006013FD" w:rsidP="006013FD">
      <w:pPr>
        <w:pStyle w:val="a7"/>
      </w:pPr>
      <w:r>
        <w:rPr>
          <w:rStyle w:val="a5"/>
          <w:rFonts w:ascii="Times New Roman" w:hAnsi="Times New Roman"/>
        </w:rPr>
        <w:footnoteRef/>
      </w:r>
      <w:r>
        <w:rPr>
          <w:rFonts w:ascii="Times New Roman" w:hAnsi="Times New Roman"/>
        </w:rPr>
        <w:tab/>
        <w:t xml:space="preserve"> ст.331 ТК РФ</w:t>
      </w:r>
    </w:p>
  </w:footnote>
  <w:footnote w:id="5">
    <w:p w:rsidR="006013FD" w:rsidRDefault="006013FD" w:rsidP="006013FD">
      <w:pPr>
        <w:pStyle w:val="a7"/>
      </w:pPr>
      <w:r>
        <w:rPr>
          <w:rStyle w:val="a5"/>
          <w:rFonts w:ascii="Times New Roman" w:hAnsi="Times New Roman"/>
        </w:rPr>
        <w:footnoteRef/>
      </w:r>
      <w:r>
        <w:rPr>
          <w:rFonts w:ascii="Times New Roman" w:hAnsi="Times New Roman"/>
        </w:rPr>
        <w:tab/>
        <w:t xml:space="preserve"> ст.351.1 ТК РФ</w:t>
      </w:r>
    </w:p>
  </w:footnote>
  <w:footnote w:id="6">
    <w:p w:rsidR="006013FD" w:rsidRDefault="006013FD" w:rsidP="006013FD">
      <w:pPr>
        <w:pStyle w:val="a7"/>
      </w:pPr>
      <w:r>
        <w:rPr>
          <w:rStyle w:val="a5"/>
          <w:rFonts w:ascii="Times New Roman" w:hAnsi="Times New Roman"/>
        </w:rPr>
        <w:footnoteRef/>
      </w:r>
      <w:r>
        <w:rPr>
          <w:rFonts w:ascii="Times New Roman" w:hAnsi="Times New Roman"/>
        </w:rPr>
        <w:tab/>
        <w:t xml:space="preserve"> ст.68 ТК РФ</w:t>
      </w:r>
    </w:p>
  </w:footnote>
  <w:footnote w:id="7">
    <w:p w:rsidR="006013FD" w:rsidRDefault="006013FD" w:rsidP="006013FD">
      <w:pPr>
        <w:pStyle w:val="a7"/>
      </w:pPr>
      <w:r>
        <w:rPr>
          <w:rStyle w:val="a5"/>
          <w:rFonts w:ascii="Times New Roman" w:hAnsi="Times New Roman"/>
        </w:rPr>
        <w:footnoteRef/>
      </w:r>
      <w:r>
        <w:rPr>
          <w:rFonts w:ascii="Times New Roman" w:hAnsi="Times New Roman"/>
        </w:rPr>
        <w:tab/>
        <w:t xml:space="preserve"> ст.68 ТК РФ</w:t>
      </w:r>
    </w:p>
  </w:footnote>
  <w:footnote w:id="8">
    <w:p w:rsidR="006013FD" w:rsidRDefault="006013FD" w:rsidP="006013FD">
      <w:pPr>
        <w:pStyle w:val="a7"/>
      </w:pPr>
      <w:r>
        <w:rPr>
          <w:rStyle w:val="a5"/>
          <w:rFonts w:ascii="Times New Roman" w:hAnsi="Times New Roman"/>
        </w:rPr>
        <w:footnoteRef/>
      </w:r>
      <w:r>
        <w:rPr>
          <w:rFonts w:ascii="Times New Roman" w:hAnsi="Times New Roman"/>
        </w:rPr>
        <w:tab/>
        <w:t xml:space="preserve"> ч.1 ст.70 ТК РФ</w:t>
      </w:r>
    </w:p>
  </w:footnote>
  <w:footnote w:id="9">
    <w:p w:rsidR="006013FD" w:rsidRDefault="006013FD" w:rsidP="006013FD">
      <w:pPr>
        <w:pStyle w:val="a7"/>
      </w:pPr>
      <w:r>
        <w:rPr>
          <w:rStyle w:val="a5"/>
          <w:rFonts w:ascii="Times New Roman" w:hAnsi="Times New Roman"/>
        </w:rPr>
        <w:footnoteRef/>
      </w:r>
      <w:r>
        <w:rPr>
          <w:rFonts w:ascii="Times New Roman" w:hAnsi="Times New Roman"/>
        </w:rPr>
        <w:tab/>
        <w:t xml:space="preserve"> ч.1 ст.71 ТК РФ</w:t>
      </w:r>
    </w:p>
  </w:footnote>
  <w:footnote w:id="10">
    <w:p w:rsidR="006013FD" w:rsidRDefault="006013FD" w:rsidP="006013FD">
      <w:pPr>
        <w:pStyle w:val="a7"/>
      </w:pPr>
      <w:r>
        <w:rPr>
          <w:rStyle w:val="a5"/>
          <w:rFonts w:ascii="Times New Roman" w:hAnsi="Times New Roman"/>
        </w:rPr>
        <w:footnoteRef/>
      </w:r>
      <w:r>
        <w:rPr>
          <w:rFonts w:ascii="Times New Roman" w:hAnsi="Times New Roman"/>
        </w:rPr>
        <w:tab/>
        <w:t xml:space="preserve"> ч.3 ст.66 ТК РФ</w:t>
      </w:r>
    </w:p>
  </w:footnote>
  <w:footnote w:id="11">
    <w:p w:rsidR="006013FD" w:rsidRDefault="006013FD" w:rsidP="006013FD">
      <w:pPr>
        <w:pStyle w:val="a7"/>
      </w:pPr>
      <w:r>
        <w:rPr>
          <w:rStyle w:val="a5"/>
          <w:rFonts w:ascii="Times New Roman" w:hAnsi="Times New Roman"/>
        </w:rPr>
        <w:footnoteRef/>
      </w:r>
      <w:r>
        <w:rPr>
          <w:rFonts w:ascii="Times New Roman" w:hAnsi="Times New Roman"/>
        </w:rPr>
        <w:tab/>
        <w:t xml:space="preserve"> ст.77 ТК РФ</w:t>
      </w:r>
    </w:p>
  </w:footnote>
  <w:footnote w:id="12">
    <w:p w:rsidR="006013FD" w:rsidRDefault="006013FD" w:rsidP="006013FD">
      <w:pPr>
        <w:pStyle w:val="a7"/>
      </w:pPr>
      <w:r>
        <w:rPr>
          <w:rStyle w:val="a5"/>
          <w:rFonts w:ascii="Times New Roman" w:hAnsi="Times New Roman"/>
        </w:rPr>
        <w:footnoteRef/>
      </w:r>
      <w:r>
        <w:rPr>
          <w:rFonts w:ascii="Times New Roman" w:hAnsi="Times New Roman"/>
        </w:rPr>
        <w:tab/>
        <w:t xml:space="preserve"> часть 1 ст. 80 ТК РФ</w:t>
      </w:r>
    </w:p>
  </w:footnote>
  <w:footnote w:id="13">
    <w:p w:rsidR="006013FD" w:rsidRDefault="006013FD" w:rsidP="006013FD">
      <w:pPr>
        <w:pStyle w:val="a7"/>
      </w:pPr>
      <w:r>
        <w:rPr>
          <w:rStyle w:val="a5"/>
          <w:rFonts w:ascii="Times New Roman" w:hAnsi="Times New Roman"/>
        </w:rPr>
        <w:footnoteRef/>
      </w:r>
      <w:r>
        <w:rPr>
          <w:rFonts w:ascii="Times New Roman" w:hAnsi="Times New Roman"/>
        </w:rPr>
        <w:tab/>
        <w:t xml:space="preserve"> часть 2 ст. 80 ТК РФ</w:t>
      </w:r>
    </w:p>
  </w:footnote>
  <w:footnote w:id="14">
    <w:p w:rsidR="006013FD" w:rsidRDefault="006013FD" w:rsidP="006013FD">
      <w:pPr>
        <w:pStyle w:val="a7"/>
      </w:pPr>
      <w:r>
        <w:rPr>
          <w:rStyle w:val="a5"/>
          <w:rFonts w:ascii="Times New Roman" w:hAnsi="Times New Roman"/>
        </w:rPr>
        <w:footnoteRef/>
      </w:r>
      <w:r>
        <w:rPr>
          <w:rFonts w:ascii="Times New Roman" w:hAnsi="Times New Roman"/>
        </w:rPr>
        <w:tab/>
        <w:t xml:space="preserve"> часть 3 ст. 80 ТК РФ</w:t>
      </w:r>
    </w:p>
  </w:footnote>
  <w:footnote w:id="15">
    <w:p w:rsidR="006013FD" w:rsidRDefault="006013FD" w:rsidP="006013FD">
      <w:pPr>
        <w:pStyle w:val="a7"/>
      </w:pPr>
      <w:r>
        <w:rPr>
          <w:rStyle w:val="a5"/>
          <w:rFonts w:ascii="Times New Roman" w:hAnsi="Times New Roman"/>
        </w:rPr>
        <w:footnoteRef/>
      </w:r>
      <w:r>
        <w:rPr>
          <w:rFonts w:ascii="Times New Roman" w:hAnsi="Times New Roman"/>
        </w:rPr>
        <w:tab/>
        <w:t xml:space="preserve"> ч.1 ст.79 ТК РФ</w:t>
      </w:r>
    </w:p>
  </w:footnote>
  <w:footnote w:id="16">
    <w:p w:rsidR="006013FD" w:rsidRDefault="006013FD" w:rsidP="006013FD">
      <w:pPr>
        <w:pStyle w:val="a7"/>
      </w:pPr>
      <w:r>
        <w:rPr>
          <w:rStyle w:val="a5"/>
          <w:rFonts w:ascii="Times New Roman" w:hAnsi="Times New Roman"/>
        </w:rPr>
        <w:footnoteRef/>
      </w:r>
      <w:r>
        <w:rPr>
          <w:rFonts w:ascii="Times New Roman" w:hAnsi="Times New Roman"/>
        </w:rPr>
        <w:tab/>
        <w:t xml:space="preserve"> ч.2 ст.79 ТК РФ</w:t>
      </w:r>
    </w:p>
  </w:footnote>
  <w:footnote w:id="17">
    <w:p w:rsidR="006013FD" w:rsidRDefault="006013FD" w:rsidP="006013FD">
      <w:pPr>
        <w:pStyle w:val="a7"/>
      </w:pPr>
      <w:r>
        <w:rPr>
          <w:rStyle w:val="a5"/>
          <w:rFonts w:ascii="Times New Roman" w:hAnsi="Times New Roman"/>
        </w:rPr>
        <w:footnoteRef/>
      </w:r>
      <w:r>
        <w:rPr>
          <w:rFonts w:ascii="Times New Roman" w:hAnsi="Times New Roman"/>
        </w:rPr>
        <w:tab/>
        <w:t xml:space="preserve"> ч.3 ст.79 ТК РФ</w:t>
      </w:r>
    </w:p>
  </w:footnote>
  <w:footnote w:id="18">
    <w:p w:rsidR="006013FD" w:rsidRDefault="006013FD" w:rsidP="006013FD">
      <w:pPr>
        <w:pStyle w:val="a7"/>
      </w:pPr>
      <w:r>
        <w:rPr>
          <w:rStyle w:val="a5"/>
          <w:rFonts w:ascii="Times New Roman" w:hAnsi="Times New Roman"/>
        </w:rPr>
        <w:footnoteRef/>
      </w:r>
      <w:r>
        <w:rPr>
          <w:rFonts w:ascii="Times New Roman" w:hAnsi="Times New Roman"/>
        </w:rPr>
        <w:tab/>
        <w:t xml:space="preserve"> ч.3 ст.84.1 ТК РФ</w:t>
      </w:r>
    </w:p>
  </w:footnote>
  <w:footnote w:id="19">
    <w:p w:rsidR="006013FD" w:rsidRDefault="006013FD" w:rsidP="006013FD">
      <w:pPr>
        <w:pStyle w:val="a7"/>
      </w:pPr>
      <w:r>
        <w:rPr>
          <w:rStyle w:val="a5"/>
          <w:rFonts w:ascii="Times New Roman" w:hAnsi="Times New Roman"/>
        </w:rPr>
        <w:footnoteRef/>
      </w:r>
      <w:r>
        <w:rPr>
          <w:rFonts w:ascii="Times New Roman" w:hAnsi="Times New Roman"/>
        </w:rPr>
        <w:tab/>
        <w:t xml:space="preserve"> ч.4 ст.84.1 ТК РФ</w:t>
      </w:r>
    </w:p>
  </w:footnote>
  <w:footnote w:id="20">
    <w:p w:rsidR="006013FD" w:rsidRDefault="006013FD" w:rsidP="006013FD">
      <w:pPr>
        <w:pStyle w:val="a7"/>
      </w:pPr>
      <w:r>
        <w:rPr>
          <w:rStyle w:val="a5"/>
          <w:rFonts w:ascii="Times New Roman" w:hAnsi="Times New Roman"/>
        </w:rPr>
        <w:footnoteRef/>
      </w:r>
      <w:r>
        <w:rPr>
          <w:rFonts w:ascii="Times New Roman" w:hAnsi="Times New Roman"/>
        </w:rPr>
        <w:tab/>
        <w:t xml:space="preserve"> ч.1 ст.84.1 ТК РФ</w:t>
      </w:r>
    </w:p>
  </w:footnote>
  <w:footnote w:id="21">
    <w:p w:rsidR="006013FD" w:rsidRDefault="006013FD" w:rsidP="006013FD">
      <w:pPr>
        <w:pStyle w:val="a7"/>
      </w:pPr>
      <w:r>
        <w:rPr>
          <w:rStyle w:val="a5"/>
          <w:rFonts w:ascii="Times New Roman" w:hAnsi="Times New Roman"/>
        </w:rPr>
        <w:footnoteRef/>
      </w:r>
      <w:r>
        <w:rPr>
          <w:rFonts w:ascii="Times New Roman" w:hAnsi="Times New Roman"/>
        </w:rPr>
        <w:tab/>
        <w:t xml:space="preserve"> ст.21 ТК РФ</w:t>
      </w:r>
    </w:p>
  </w:footnote>
  <w:footnote w:id="22">
    <w:p w:rsidR="006013FD" w:rsidRDefault="006013FD" w:rsidP="006013FD">
      <w:pPr>
        <w:pStyle w:val="a7"/>
      </w:pPr>
      <w:r>
        <w:rPr>
          <w:rStyle w:val="a5"/>
          <w:rFonts w:ascii="Times New Roman" w:hAnsi="Times New Roman"/>
        </w:rPr>
        <w:footnoteRef/>
      </w:r>
      <w:r>
        <w:rPr>
          <w:rFonts w:ascii="Times New Roman" w:hAnsi="Times New Roman"/>
        </w:rPr>
        <w:tab/>
        <w:t xml:space="preserve"> ч.3 ст.47 ФЗ «Об образовании в РФ»</w:t>
      </w:r>
    </w:p>
  </w:footnote>
  <w:footnote w:id="23">
    <w:p w:rsidR="006013FD" w:rsidRDefault="006013FD" w:rsidP="006013FD">
      <w:pPr>
        <w:pStyle w:val="a7"/>
      </w:pPr>
      <w:r>
        <w:rPr>
          <w:rStyle w:val="a5"/>
          <w:rFonts w:ascii="Times New Roman" w:hAnsi="Times New Roman"/>
        </w:rPr>
        <w:footnoteRef/>
      </w:r>
      <w:r>
        <w:rPr>
          <w:rFonts w:ascii="Times New Roman" w:hAnsi="Times New Roman"/>
        </w:rPr>
        <w:tab/>
        <w:t xml:space="preserve"> ч.4 ст.47 ФЗ «Об образовании в РФ»</w:t>
      </w:r>
    </w:p>
  </w:footnote>
  <w:footnote w:id="24">
    <w:p w:rsidR="006013FD" w:rsidRDefault="006013FD" w:rsidP="006013FD">
      <w:pPr>
        <w:pStyle w:val="a7"/>
      </w:pPr>
      <w:r>
        <w:rPr>
          <w:rStyle w:val="a5"/>
          <w:rFonts w:ascii="Times New Roman" w:hAnsi="Times New Roman"/>
        </w:rPr>
        <w:footnoteRef/>
      </w:r>
      <w:r>
        <w:rPr>
          <w:rFonts w:ascii="Times New Roman" w:hAnsi="Times New Roman"/>
        </w:rPr>
        <w:tab/>
        <w:t xml:space="preserve"> ч.5 ст.47 ФЗ «Об образовании в РФ»</w:t>
      </w:r>
    </w:p>
  </w:footnote>
  <w:footnote w:id="25">
    <w:p w:rsidR="006013FD" w:rsidRDefault="006013FD" w:rsidP="006013FD">
      <w:pPr>
        <w:pStyle w:val="a7"/>
      </w:pPr>
      <w:r>
        <w:rPr>
          <w:rStyle w:val="a5"/>
          <w:rFonts w:ascii="Times New Roman" w:hAnsi="Times New Roman"/>
        </w:rPr>
        <w:footnoteRef/>
      </w:r>
      <w:r>
        <w:rPr>
          <w:rFonts w:ascii="Times New Roman" w:hAnsi="Times New Roman"/>
        </w:rPr>
        <w:tab/>
        <w:t xml:space="preserve"> ч.7 ст.51 ФЗ «Об образовании в РФ»</w:t>
      </w:r>
    </w:p>
  </w:footnote>
  <w:footnote w:id="26">
    <w:p w:rsidR="006013FD" w:rsidRDefault="006013FD" w:rsidP="006013FD">
      <w:pPr>
        <w:pStyle w:val="a7"/>
      </w:pPr>
      <w:r>
        <w:rPr>
          <w:rStyle w:val="a5"/>
          <w:rFonts w:ascii="Times New Roman" w:hAnsi="Times New Roman"/>
        </w:rPr>
        <w:footnoteRef/>
      </w:r>
      <w:r>
        <w:rPr>
          <w:rFonts w:ascii="Times New Roman" w:hAnsi="Times New Roman"/>
        </w:rPr>
        <w:tab/>
        <w:t xml:space="preserve"> ст.21 ТК РФ</w:t>
      </w:r>
    </w:p>
  </w:footnote>
  <w:footnote w:id="27">
    <w:p w:rsidR="006013FD" w:rsidRDefault="006013FD" w:rsidP="006013FD">
      <w:pPr>
        <w:pStyle w:val="a7"/>
      </w:pPr>
      <w:r>
        <w:rPr>
          <w:rStyle w:val="a5"/>
          <w:rFonts w:ascii="Times New Roman" w:hAnsi="Times New Roman"/>
        </w:rPr>
        <w:footnoteRef/>
      </w:r>
      <w:r>
        <w:rPr>
          <w:rFonts w:ascii="Times New Roman" w:hAnsi="Times New Roman"/>
        </w:rPr>
        <w:tab/>
        <w:t xml:space="preserve"> ч.1 ст.48 ФЗ «Об образовании в РФ»</w:t>
      </w:r>
    </w:p>
  </w:footnote>
  <w:footnote w:id="28">
    <w:p w:rsidR="006013FD" w:rsidRDefault="006013FD" w:rsidP="006013FD">
      <w:pPr>
        <w:pStyle w:val="a7"/>
      </w:pPr>
      <w:r>
        <w:rPr>
          <w:rStyle w:val="a5"/>
          <w:rFonts w:ascii="Times New Roman" w:hAnsi="Times New Roman"/>
        </w:rPr>
        <w:footnoteRef/>
      </w:r>
      <w:r>
        <w:rPr>
          <w:rFonts w:ascii="Times New Roman" w:hAnsi="Times New Roman"/>
        </w:rPr>
        <w:tab/>
        <w:t xml:space="preserve"> ст.22 ТК РФ</w:t>
      </w:r>
    </w:p>
  </w:footnote>
  <w:footnote w:id="29">
    <w:p w:rsidR="006013FD" w:rsidRDefault="006013FD" w:rsidP="006013FD">
      <w:pPr>
        <w:pStyle w:val="a7"/>
      </w:pPr>
      <w:r>
        <w:rPr>
          <w:rStyle w:val="a5"/>
          <w:rFonts w:ascii="Times New Roman" w:hAnsi="Times New Roman"/>
        </w:rPr>
        <w:footnoteRef/>
      </w:r>
      <w:r>
        <w:rPr>
          <w:rFonts w:ascii="Times New Roman" w:hAnsi="Times New Roman"/>
        </w:rPr>
        <w:tab/>
        <w:t xml:space="preserve"> ст.22 ТК РФ</w:t>
      </w:r>
    </w:p>
  </w:footnote>
  <w:footnote w:id="30">
    <w:p w:rsidR="006013FD" w:rsidRDefault="006013FD" w:rsidP="006013FD">
      <w:pPr>
        <w:pStyle w:val="a7"/>
      </w:pPr>
      <w:r>
        <w:rPr>
          <w:rStyle w:val="a5"/>
          <w:rFonts w:ascii="Times New Roman" w:hAnsi="Times New Roman"/>
        </w:rPr>
        <w:footnoteRef/>
      </w:r>
      <w:r>
        <w:rPr>
          <w:rFonts w:ascii="Times New Roman" w:hAnsi="Times New Roman"/>
        </w:rPr>
        <w:tab/>
        <w:t xml:space="preserve"> ч.1 ст.333 ТК РФ</w:t>
      </w:r>
    </w:p>
  </w:footnote>
  <w:footnote w:id="31">
    <w:p w:rsidR="006013FD" w:rsidRDefault="006013FD" w:rsidP="006013FD">
      <w:pPr>
        <w:pStyle w:val="a7"/>
        <w:jc w:val="both"/>
      </w:pPr>
      <w:r>
        <w:rPr>
          <w:rStyle w:val="a5"/>
          <w:rFonts w:ascii="Times New Roman" w:hAnsi="Times New Roman"/>
        </w:rPr>
        <w:footnoteRef/>
      </w:r>
      <w:r>
        <w:rPr>
          <w:rFonts w:ascii="Times New Roman" w:hAnsi="Times New Roman"/>
        </w:rPr>
        <w:tab/>
        <w:t xml:space="preserve"> примечание 1 к Приказу Минобрнауки России от 24.12.2010 №2075 «О продолжительности рабочего времени (норме часов педагогической работы за ставку заработной платы) педагогических работников»</w:t>
      </w:r>
    </w:p>
  </w:footnote>
  <w:footnote w:id="32">
    <w:p w:rsidR="006013FD" w:rsidRDefault="006013FD" w:rsidP="006013FD">
      <w:pPr>
        <w:pStyle w:val="a7"/>
        <w:jc w:val="both"/>
      </w:pPr>
      <w:r>
        <w:rPr>
          <w:rStyle w:val="a5"/>
          <w:rFonts w:ascii="Times New Roman" w:hAnsi="Times New Roman"/>
        </w:rPr>
        <w:footnoteRef/>
      </w:r>
      <w:r>
        <w:rPr>
          <w:rFonts w:ascii="Times New Roman" w:hAnsi="Times New Roman"/>
        </w:rPr>
        <w:tab/>
        <w:t xml:space="preserve"> п.2.3 Приказа Минобрнауки РФ от 27.03.2006 № 69 «Об особенностях режима рабочего времени и времени отдыха педагогических и других работников образовательных учреждений»</w:t>
      </w:r>
    </w:p>
  </w:footnote>
  <w:footnote w:id="33">
    <w:p w:rsidR="006013FD" w:rsidRDefault="006013FD" w:rsidP="006013FD">
      <w:pPr>
        <w:pStyle w:val="a7"/>
        <w:jc w:val="both"/>
      </w:pPr>
      <w:r>
        <w:rPr>
          <w:rStyle w:val="a5"/>
          <w:rFonts w:ascii="Times New Roman" w:hAnsi="Times New Roman"/>
        </w:rPr>
        <w:footnoteRef/>
      </w:r>
      <w:r>
        <w:rPr>
          <w:rFonts w:ascii="Times New Roman" w:hAnsi="Times New Roman"/>
        </w:rPr>
        <w:tab/>
        <w:t xml:space="preserve"> по аналогии с абзацем 1 раздела «Установление объема учебной нагрузки учителей и порядок исчисления их месячной заработной платы» Приложения 1 к Отраслевому соглашению по организациям, находящимся в ведении Министерства образования и науки Российской Федерации, на 2012 – 2014 годы</w:t>
      </w:r>
    </w:p>
  </w:footnote>
  <w:footnote w:id="34">
    <w:p w:rsidR="006013FD" w:rsidRDefault="006013FD" w:rsidP="006013FD">
      <w:pPr>
        <w:pStyle w:val="a7"/>
        <w:jc w:val="both"/>
      </w:pPr>
      <w:r>
        <w:rPr>
          <w:rStyle w:val="a5"/>
          <w:rFonts w:ascii="Times New Roman" w:hAnsi="Times New Roman"/>
        </w:rPr>
        <w:footnoteRef/>
      </w:r>
      <w:r>
        <w:rPr>
          <w:rFonts w:ascii="Times New Roman" w:hAnsi="Times New Roman"/>
        </w:rPr>
        <w:tab/>
        <w:t xml:space="preserve"> по аналогии с абзацем 2 раздела «Установление объема учебной нагрузки учителей и порядок исчисления их месячной заработной платы» Приложения 1 к Отраслевому соглашению по организациям, находящимся в ведении Министерства образования и науки Российской Федерации, на 2012 – 2014 годы</w:t>
      </w:r>
    </w:p>
  </w:footnote>
  <w:footnote w:id="35">
    <w:p w:rsidR="006013FD" w:rsidRDefault="006013FD" w:rsidP="006013FD">
      <w:pPr>
        <w:pStyle w:val="a7"/>
        <w:jc w:val="both"/>
      </w:pPr>
      <w:r>
        <w:rPr>
          <w:rStyle w:val="a5"/>
          <w:rFonts w:ascii="Times New Roman" w:hAnsi="Times New Roman"/>
        </w:rPr>
        <w:footnoteRef/>
      </w:r>
      <w:r>
        <w:rPr>
          <w:rFonts w:ascii="Times New Roman" w:hAnsi="Times New Roman"/>
        </w:rPr>
        <w:tab/>
        <w:t xml:space="preserve"> п.66 Типового положения об общеобразовательном учреждении</w:t>
      </w:r>
    </w:p>
  </w:footnote>
  <w:footnote w:id="36">
    <w:p w:rsidR="006013FD" w:rsidRDefault="006013FD" w:rsidP="006013FD">
      <w:pPr>
        <w:pStyle w:val="a7"/>
        <w:jc w:val="both"/>
      </w:pPr>
      <w:r>
        <w:rPr>
          <w:rStyle w:val="a5"/>
          <w:rFonts w:ascii="Times New Roman" w:hAnsi="Times New Roman"/>
        </w:rPr>
        <w:footnoteRef/>
      </w:r>
      <w:r>
        <w:rPr>
          <w:rFonts w:ascii="Times New Roman" w:hAnsi="Times New Roman"/>
        </w:rPr>
        <w:tab/>
        <w:t xml:space="preserve"> п.2.3 Приказа Минобрнауки РФ от 27.03.2006 № 69 «Об особенностях режима рабочего времени и времени отдыха педагогических и других работников образовательных учреждений»</w:t>
      </w:r>
    </w:p>
  </w:footnote>
  <w:footnote w:id="37">
    <w:p w:rsidR="006013FD" w:rsidRDefault="006013FD" w:rsidP="006013FD">
      <w:pPr>
        <w:pStyle w:val="a7"/>
      </w:pPr>
      <w:r>
        <w:rPr>
          <w:rStyle w:val="a5"/>
          <w:rFonts w:ascii="Times New Roman" w:hAnsi="Times New Roman"/>
        </w:rPr>
        <w:footnoteRef/>
      </w:r>
      <w:r>
        <w:rPr>
          <w:rFonts w:ascii="Times New Roman" w:hAnsi="Times New Roman"/>
        </w:rPr>
        <w:tab/>
        <w:t xml:space="preserve"> часть 1 ст. 95 ТК РФ</w:t>
      </w:r>
    </w:p>
  </w:footnote>
  <w:footnote w:id="38">
    <w:p w:rsidR="006013FD" w:rsidRDefault="006013FD" w:rsidP="006013FD">
      <w:pPr>
        <w:pStyle w:val="a7"/>
      </w:pPr>
      <w:r>
        <w:rPr>
          <w:rStyle w:val="a5"/>
          <w:rFonts w:ascii="Times New Roman" w:hAnsi="Times New Roman"/>
        </w:rPr>
        <w:footnoteRef/>
      </w:r>
      <w:r>
        <w:rPr>
          <w:rFonts w:ascii="Times New Roman" w:hAnsi="Times New Roman"/>
        </w:rPr>
        <w:tab/>
        <w:t xml:space="preserve"> ст.112 ТК РФ</w:t>
      </w:r>
    </w:p>
  </w:footnote>
  <w:footnote w:id="39">
    <w:p w:rsidR="006013FD" w:rsidRDefault="006013FD" w:rsidP="006013FD">
      <w:pPr>
        <w:pStyle w:val="a7"/>
      </w:pPr>
      <w:r>
        <w:rPr>
          <w:rStyle w:val="a5"/>
          <w:rFonts w:ascii="Times New Roman" w:hAnsi="Times New Roman"/>
        </w:rPr>
        <w:footnoteRef/>
      </w:r>
      <w:r>
        <w:rPr>
          <w:rFonts w:ascii="Times New Roman" w:hAnsi="Times New Roman"/>
        </w:rPr>
        <w:tab/>
        <w:t xml:space="preserve"> ст.93 ТК РФ</w:t>
      </w:r>
    </w:p>
  </w:footnote>
  <w:footnote w:id="40">
    <w:p w:rsidR="006013FD" w:rsidRDefault="006013FD" w:rsidP="006013FD">
      <w:pPr>
        <w:pStyle w:val="a7"/>
        <w:jc w:val="both"/>
      </w:pPr>
      <w:r>
        <w:rPr>
          <w:rStyle w:val="a5"/>
          <w:rFonts w:ascii="Times New Roman" w:hAnsi="Times New Roman"/>
        </w:rPr>
        <w:footnoteRef/>
      </w:r>
      <w:r>
        <w:rPr>
          <w:rFonts w:ascii="Times New Roman" w:hAnsi="Times New Roman"/>
        </w:rPr>
        <w:tab/>
        <w:t xml:space="preserve"> ч.1 ст.115</w:t>
      </w:r>
    </w:p>
  </w:footnote>
  <w:footnote w:id="41">
    <w:p w:rsidR="006013FD" w:rsidRDefault="006013FD" w:rsidP="006013FD">
      <w:pPr>
        <w:pStyle w:val="a7"/>
        <w:jc w:val="both"/>
      </w:pPr>
      <w:r>
        <w:rPr>
          <w:rStyle w:val="a5"/>
          <w:rFonts w:ascii="Times New Roman" w:hAnsi="Times New Roman"/>
        </w:rPr>
        <w:footnoteRef/>
      </w:r>
      <w:r>
        <w:rPr>
          <w:rFonts w:ascii="Times New Roman" w:hAnsi="Times New Roman"/>
        </w:rPr>
        <w:tab/>
        <w:t xml:space="preserve"> ч.1 ст.123 ТК РФ</w:t>
      </w:r>
    </w:p>
  </w:footnote>
  <w:footnote w:id="42">
    <w:p w:rsidR="006013FD" w:rsidRDefault="006013FD" w:rsidP="006013FD">
      <w:pPr>
        <w:pStyle w:val="a7"/>
        <w:jc w:val="both"/>
      </w:pPr>
      <w:r>
        <w:rPr>
          <w:rStyle w:val="a5"/>
          <w:rFonts w:ascii="Times New Roman" w:hAnsi="Times New Roman"/>
        </w:rPr>
        <w:footnoteRef/>
      </w:r>
      <w:r>
        <w:rPr>
          <w:rFonts w:ascii="Times New Roman" w:hAnsi="Times New Roman"/>
        </w:rPr>
        <w:tab/>
        <w:t xml:space="preserve"> ч.2 ст.123 ТК РФ</w:t>
      </w:r>
    </w:p>
  </w:footnote>
  <w:footnote w:id="43">
    <w:p w:rsidR="006013FD" w:rsidRDefault="006013FD" w:rsidP="006013FD">
      <w:pPr>
        <w:pStyle w:val="a7"/>
        <w:jc w:val="both"/>
      </w:pPr>
      <w:r>
        <w:rPr>
          <w:rStyle w:val="a5"/>
          <w:rFonts w:ascii="Times New Roman" w:hAnsi="Times New Roman"/>
        </w:rPr>
        <w:footnoteRef/>
      </w:r>
      <w:r>
        <w:rPr>
          <w:rFonts w:ascii="Times New Roman" w:hAnsi="Times New Roman"/>
        </w:rPr>
        <w:tab/>
        <w:t xml:space="preserve"> ч.3 ст.123 ТК РФ</w:t>
      </w:r>
    </w:p>
  </w:footnote>
  <w:footnote w:id="44">
    <w:p w:rsidR="006013FD" w:rsidRDefault="006013FD" w:rsidP="006013FD">
      <w:pPr>
        <w:pStyle w:val="a7"/>
      </w:pPr>
      <w:r>
        <w:rPr>
          <w:rStyle w:val="a5"/>
          <w:rFonts w:ascii="Times New Roman" w:hAnsi="Times New Roman"/>
        </w:rPr>
        <w:footnoteRef/>
      </w:r>
      <w:r>
        <w:rPr>
          <w:rFonts w:ascii="Times New Roman" w:hAnsi="Times New Roman"/>
        </w:rPr>
        <w:tab/>
        <w:t xml:space="preserve"> ч.1 ст.122 ТК РФ</w:t>
      </w:r>
    </w:p>
  </w:footnote>
  <w:footnote w:id="45">
    <w:p w:rsidR="006013FD" w:rsidRDefault="006013FD" w:rsidP="006013FD">
      <w:pPr>
        <w:pStyle w:val="a7"/>
      </w:pPr>
      <w:r>
        <w:rPr>
          <w:rStyle w:val="a5"/>
          <w:rFonts w:ascii="Times New Roman" w:hAnsi="Times New Roman"/>
        </w:rPr>
        <w:footnoteRef/>
      </w:r>
      <w:r>
        <w:rPr>
          <w:rFonts w:ascii="Times New Roman" w:hAnsi="Times New Roman"/>
        </w:rPr>
        <w:tab/>
        <w:t xml:space="preserve"> последний абзац ст. 124 ТК РФ</w:t>
      </w:r>
    </w:p>
  </w:footnote>
  <w:footnote w:id="46">
    <w:p w:rsidR="006013FD" w:rsidRDefault="006013FD" w:rsidP="006013FD">
      <w:pPr>
        <w:pStyle w:val="a7"/>
      </w:pPr>
      <w:r>
        <w:rPr>
          <w:rStyle w:val="a5"/>
          <w:rFonts w:ascii="Times New Roman" w:hAnsi="Times New Roman"/>
        </w:rPr>
        <w:footnoteRef/>
      </w:r>
      <w:r>
        <w:rPr>
          <w:rFonts w:ascii="Times New Roman" w:hAnsi="Times New Roman"/>
        </w:rPr>
        <w:tab/>
        <w:t xml:space="preserve"> ч.2 ст.122 ТК РФ</w:t>
      </w:r>
    </w:p>
  </w:footnote>
  <w:footnote w:id="47">
    <w:p w:rsidR="006013FD" w:rsidRDefault="006013FD" w:rsidP="006013FD">
      <w:pPr>
        <w:pStyle w:val="a7"/>
      </w:pPr>
      <w:r>
        <w:rPr>
          <w:rStyle w:val="a5"/>
          <w:rFonts w:ascii="Times New Roman" w:hAnsi="Times New Roman"/>
        </w:rPr>
        <w:footnoteRef/>
      </w:r>
      <w:r>
        <w:rPr>
          <w:rFonts w:ascii="Times New Roman" w:hAnsi="Times New Roman"/>
        </w:rPr>
        <w:tab/>
        <w:t xml:space="preserve"> ч.3 ст.122 ТК РФ</w:t>
      </w:r>
    </w:p>
  </w:footnote>
  <w:footnote w:id="48">
    <w:p w:rsidR="006013FD" w:rsidRDefault="006013FD" w:rsidP="006013FD">
      <w:pPr>
        <w:pStyle w:val="a7"/>
      </w:pPr>
      <w:r>
        <w:rPr>
          <w:rStyle w:val="a5"/>
          <w:rFonts w:ascii="Times New Roman" w:hAnsi="Times New Roman"/>
        </w:rPr>
        <w:footnoteRef/>
      </w:r>
      <w:r>
        <w:rPr>
          <w:rFonts w:ascii="Times New Roman" w:hAnsi="Times New Roman"/>
        </w:rPr>
        <w:tab/>
        <w:t xml:space="preserve"> последний абзац ст.122 ТК РФ</w:t>
      </w:r>
    </w:p>
  </w:footnote>
  <w:footnote w:id="49">
    <w:p w:rsidR="006013FD" w:rsidRDefault="006013FD" w:rsidP="006013FD">
      <w:pPr>
        <w:pStyle w:val="a7"/>
      </w:pPr>
      <w:r>
        <w:rPr>
          <w:rStyle w:val="a5"/>
          <w:rFonts w:ascii="Times New Roman" w:hAnsi="Times New Roman"/>
        </w:rPr>
        <w:footnoteRef/>
      </w:r>
      <w:r>
        <w:rPr>
          <w:rFonts w:ascii="Times New Roman" w:hAnsi="Times New Roman"/>
        </w:rPr>
        <w:tab/>
        <w:t xml:space="preserve"> ч.1 ст.125 ТК РФ</w:t>
      </w:r>
    </w:p>
  </w:footnote>
  <w:footnote w:id="50">
    <w:p w:rsidR="006013FD" w:rsidRDefault="006013FD" w:rsidP="006013FD">
      <w:pPr>
        <w:pStyle w:val="a7"/>
      </w:pPr>
      <w:r>
        <w:rPr>
          <w:rStyle w:val="a5"/>
          <w:rFonts w:ascii="Times New Roman" w:hAnsi="Times New Roman"/>
        </w:rPr>
        <w:footnoteRef/>
      </w:r>
      <w:r>
        <w:rPr>
          <w:rFonts w:ascii="Times New Roman" w:hAnsi="Times New Roman"/>
        </w:rPr>
        <w:tab/>
        <w:t xml:space="preserve"> ч.5 ст.124 ТК РФ</w:t>
      </w:r>
    </w:p>
  </w:footnote>
  <w:footnote w:id="51">
    <w:p w:rsidR="006013FD" w:rsidRDefault="006013FD" w:rsidP="006013FD">
      <w:pPr>
        <w:pStyle w:val="a7"/>
      </w:pPr>
      <w:r>
        <w:rPr>
          <w:rStyle w:val="a5"/>
          <w:rFonts w:ascii="Times New Roman" w:hAnsi="Times New Roman"/>
        </w:rPr>
        <w:footnoteRef/>
      </w:r>
      <w:r>
        <w:rPr>
          <w:rFonts w:ascii="Times New Roman" w:hAnsi="Times New Roman"/>
        </w:rPr>
        <w:tab/>
        <w:t xml:space="preserve"> ч.1 ст.124 ТК РФ</w:t>
      </w:r>
    </w:p>
  </w:footnote>
  <w:footnote w:id="52">
    <w:p w:rsidR="006013FD" w:rsidRDefault="006013FD" w:rsidP="006013FD">
      <w:pPr>
        <w:pStyle w:val="a7"/>
      </w:pPr>
      <w:r>
        <w:rPr>
          <w:rStyle w:val="a5"/>
          <w:rFonts w:ascii="Times New Roman" w:hAnsi="Times New Roman"/>
        </w:rPr>
        <w:footnoteRef/>
      </w:r>
      <w:r>
        <w:rPr>
          <w:rFonts w:ascii="Times New Roman" w:hAnsi="Times New Roman"/>
        </w:rPr>
        <w:tab/>
        <w:t xml:space="preserve"> ч.1 ст. 128 ТК РФ</w:t>
      </w:r>
    </w:p>
  </w:footnote>
  <w:footnote w:id="53">
    <w:p w:rsidR="006013FD" w:rsidRDefault="006013FD" w:rsidP="006013FD">
      <w:pPr>
        <w:pStyle w:val="a7"/>
      </w:pPr>
      <w:r>
        <w:rPr>
          <w:rStyle w:val="a5"/>
          <w:rFonts w:ascii="Times New Roman" w:hAnsi="Times New Roman"/>
        </w:rPr>
        <w:footnoteRef/>
      </w:r>
      <w:r>
        <w:rPr>
          <w:rFonts w:ascii="Times New Roman" w:hAnsi="Times New Roman"/>
        </w:rPr>
        <w:tab/>
        <w:t xml:space="preserve"> ст.191 ТК РФ</w:t>
      </w:r>
    </w:p>
  </w:footnote>
  <w:footnote w:id="54">
    <w:p w:rsidR="006013FD" w:rsidRDefault="006013FD" w:rsidP="006013FD">
      <w:pPr>
        <w:pStyle w:val="a7"/>
      </w:pPr>
      <w:r>
        <w:rPr>
          <w:rStyle w:val="a5"/>
          <w:rFonts w:ascii="Times New Roman" w:hAnsi="Times New Roman"/>
        </w:rPr>
        <w:footnoteRef/>
      </w:r>
      <w:r>
        <w:rPr>
          <w:rFonts w:ascii="Times New Roman" w:hAnsi="Times New Roman"/>
        </w:rPr>
        <w:tab/>
        <w:t xml:space="preserve"> ст.192 ТК РФ</w:t>
      </w:r>
    </w:p>
  </w:footnote>
  <w:footnote w:id="55">
    <w:p w:rsidR="006013FD" w:rsidRDefault="006013FD" w:rsidP="006013FD">
      <w:pPr>
        <w:pStyle w:val="a7"/>
      </w:pPr>
      <w:r>
        <w:rPr>
          <w:rStyle w:val="a5"/>
          <w:rFonts w:ascii="Times New Roman" w:hAnsi="Times New Roman"/>
        </w:rPr>
        <w:footnoteRef/>
      </w:r>
      <w:r>
        <w:rPr>
          <w:rFonts w:ascii="Times New Roman" w:hAnsi="Times New Roman"/>
        </w:rPr>
        <w:tab/>
        <w:t xml:space="preserve"> ч.5 ст.192 ТК РФ</w:t>
      </w:r>
    </w:p>
  </w:footnote>
  <w:footnote w:id="56">
    <w:p w:rsidR="006013FD" w:rsidRDefault="006013FD" w:rsidP="006013FD">
      <w:pPr>
        <w:pStyle w:val="a7"/>
      </w:pPr>
      <w:r>
        <w:rPr>
          <w:rStyle w:val="a5"/>
          <w:rFonts w:ascii="Times New Roman" w:hAnsi="Times New Roman"/>
        </w:rPr>
        <w:footnoteRef/>
      </w:r>
      <w:r>
        <w:rPr>
          <w:rFonts w:ascii="Times New Roman" w:hAnsi="Times New Roman"/>
        </w:rPr>
        <w:tab/>
        <w:t xml:space="preserve"> ч.1 ст.193 ТК РФ</w:t>
      </w:r>
    </w:p>
  </w:footnote>
  <w:footnote w:id="57">
    <w:p w:rsidR="006013FD" w:rsidRDefault="006013FD" w:rsidP="006013FD">
      <w:pPr>
        <w:pStyle w:val="a7"/>
      </w:pPr>
      <w:r>
        <w:rPr>
          <w:rStyle w:val="a5"/>
          <w:rFonts w:ascii="Times New Roman" w:hAnsi="Times New Roman"/>
        </w:rPr>
        <w:footnoteRef/>
      </w:r>
      <w:r>
        <w:rPr>
          <w:rFonts w:ascii="Times New Roman" w:hAnsi="Times New Roman"/>
        </w:rPr>
        <w:tab/>
        <w:t xml:space="preserve"> ч.2 ст.193 ТК РФ</w:t>
      </w:r>
    </w:p>
  </w:footnote>
  <w:footnote w:id="58">
    <w:p w:rsidR="006013FD" w:rsidRDefault="006013FD" w:rsidP="006013FD">
      <w:pPr>
        <w:pStyle w:val="a7"/>
      </w:pPr>
      <w:r>
        <w:rPr>
          <w:rStyle w:val="a5"/>
          <w:rFonts w:ascii="Times New Roman" w:hAnsi="Times New Roman"/>
        </w:rPr>
        <w:footnoteRef/>
      </w:r>
      <w:r>
        <w:rPr>
          <w:rFonts w:ascii="Times New Roman" w:hAnsi="Times New Roman"/>
        </w:rPr>
        <w:tab/>
        <w:t xml:space="preserve"> ч.3 ст.193 ТК РФ</w:t>
      </w:r>
    </w:p>
  </w:footnote>
  <w:footnote w:id="59">
    <w:p w:rsidR="006013FD" w:rsidRDefault="006013FD" w:rsidP="006013FD">
      <w:pPr>
        <w:pStyle w:val="a7"/>
      </w:pPr>
      <w:r>
        <w:rPr>
          <w:rStyle w:val="a5"/>
          <w:rFonts w:ascii="Times New Roman" w:hAnsi="Times New Roman"/>
        </w:rPr>
        <w:footnoteRef/>
      </w:r>
      <w:r>
        <w:rPr>
          <w:rFonts w:ascii="Times New Roman" w:hAnsi="Times New Roman"/>
        </w:rPr>
        <w:tab/>
        <w:t xml:space="preserve"> ч.4 ст.193 ТК РФ</w:t>
      </w:r>
    </w:p>
  </w:footnote>
  <w:footnote w:id="60">
    <w:p w:rsidR="006013FD" w:rsidRDefault="006013FD" w:rsidP="006013FD">
      <w:pPr>
        <w:pStyle w:val="a7"/>
      </w:pPr>
      <w:r>
        <w:rPr>
          <w:rStyle w:val="a5"/>
          <w:rFonts w:ascii="Times New Roman" w:hAnsi="Times New Roman"/>
        </w:rPr>
        <w:footnoteRef/>
      </w:r>
      <w:r>
        <w:rPr>
          <w:rFonts w:ascii="Times New Roman" w:hAnsi="Times New Roman"/>
        </w:rPr>
        <w:tab/>
        <w:t xml:space="preserve"> ч.5 ст.193 ТК РФ</w:t>
      </w:r>
    </w:p>
  </w:footnote>
  <w:footnote w:id="61">
    <w:p w:rsidR="006013FD" w:rsidRDefault="006013FD" w:rsidP="006013FD">
      <w:pPr>
        <w:pStyle w:val="a7"/>
      </w:pPr>
      <w:r>
        <w:rPr>
          <w:rStyle w:val="a5"/>
          <w:rFonts w:ascii="Times New Roman" w:hAnsi="Times New Roman"/>
        </w:rPr>
        <w:footnoteRef/>
      </w:r>
      <w:r>
        <w:rPr>
          <w:rFonts w:ascii="Times New Roman" w:hAnsi="Times New Roman"/>
        </w:rPr>
        <w:tab/>
        <w:t xml:space="preserve"> ч.6 ст.193 ТК РФ</w:t>
      </w:r>
    </w:p>
  </w:footnote>
  <w:footnote w:id="62">
    <w:p w:rsidR="006013FD" w:rsidRDefault="006013FD" w:rsidP="006013FD">
      <w:pPr>
        <w:pStyle w:val="a7"/>
      </w:pPr>
      <w:r>
        <w:rPr>
          <w:rStyle w:val="a5"/>
          <w:rFonts w:ascii="Times New Roman" w:hAnsi="Times New Roman"/>
        </w:rPr>
        <w:footnoteRef/>
      </w:r>
      <w:r>
        <w:rPr>
          <w:rFonts w:ascii="Times New Roman" w:hAnsi="Times New Roman"/>
        </w:rPr>
        <w:tab/>
        <w:t xml:space="preserve"> ст.194 ТК РФ</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0"/>
        </w:tabs>
        <w:ind w:left="1429" w:hanging="360"/>
      </w:pPr>
    </w:lvl>
  </w:abstractNum>
  <w:abstractNum w:abstractNumId="1">
    <w:nsid w:val="00000003"/>
    <w:multiLevelType w:val="singleLevel"/>
    <w:tmpl w:val="00000003"/>
    <w:name w:val="WW8Num2"/>
    <w:lvl w:ilvl="0">
      <w:start w:val="1"/>
      <w:numFmt w:val="bullet"/>
      <w:lvlText w:val=""/>
      <w:lvlJc w:val="left"/>
      <w:pPr>
        <w:tabs>
          <w:tab w:val="num" w:pos="0"/>
        </w:tabs>
        <w:ind w:left="1429" w:hanging="360"/>
      </w:pPr>
      <w:rPr>
        <w:rFonts w:ascii="Symbol" w:hAnsi="Symbol" w:cs="Symbol"/>
      </w:rPr>
    </w:lvl>
  </w:abstractNum>
  <w:abstractNum w:abstractNumId="2">
    <w:nsid w:val="00000004"/>
    <w:multiLevelType w:val="multilevel"/>
    <w:tmpl w:val="00000004"/>
    <w:name w:val="WW8Num5"/>
    <w:lvl w:ilvl="0">
      <w:start w:val="1"/>
      <w:numFmt w:val="decimal"/>
      <w:lvlText w:val="%1."/>
      <w:lvlJc w:val="left"/>
      <w:pPr>
        <w:tabs>
          <w:tab w:val="num" w:pos="0"/>
        </w:tabs>
        <w:ind w:left="1069" w:hanging="360"/>
      </w:pPr>
    </w:lvl>
    <w:lvl w:ilvl="1">
      <w:start w:val="1"/>
      <w:numFmt w:val="decimal"/>
      <w:lvlText w:val="%1.%2."/>
      <w:lvlJc w:val="left"/>
      <w:pPr>
        <w:tabs>
          <w:tab w:val="num" w:pos="0"/>
        </w:tabs>
        <w:ind w:left="2014" w:hanging="1305"/>
      </w:pPr>
    </w:lvl>
    <w:lvl w:ilvl="2">
      <w:start w:val="1"/>
      <w:numFmt w:val="decimal"/>
      <w:lvlText w:val="%1.%2.%3."/>
      <w:lvlJc w:val="left"/>
      <w:pPr>
        <w:tabs>
          <w:tab w:val="num" w:pos="0"/>
        </w:tabs>
        <w:ind w:left="2014" w:hanging="1305"/>
      </w:pPr>
    </w:lvl>
    <w:lvl w:ilvl="3">
      <w:start w:val="1"/>
      <w:numFmt w:val="decimal"/>
      <w:lvlText w:val="%1.%2.%3.%4."/>
      <w:lvlJc w:val="left"/>
      <w:pPr>
        <w:tabs>
          <w:tab w:val="num" w:pos="0"/>
        </w:tabs>
        <w:ind w:left="2014" w:hanging="1305"/>
      </w:pPr>
    </w:lvl>
    <w:lvl w:ilvl="4">
      <w:start w:val="1"/>
      <w:numFmt w:val="decimal"/>
      <w:lvlText w:val="%1.%2.%3.%4.%5."/>
      <w:lvlJc w:val="left"/>
      <w:pPr>
        <w:tabs>
          <w:tab w:val="num" w:pos="0"/>
        </w:tabs>
        <w:ind w:left="2014" w:hanging="1305"/>
      </w:pPr>
    </w:lvl>
    <w:lvl w:ilvl="5">
      <w:start w:val="1"/>
      <w:numFmt w:val="decimal"/>
      <w:lvlText w:val="%1.%2.%3.%4.%5.%6."/>
      <w:lvlJc w:val="left"/>
      <w:pPr>
        <w:tabs>
          <w:tab w:val="num" w:pos="0"/>
        </w:tabs>
        <w:ind w:left="2149" w:hanging="1440"/>
      </w:pPr>
    </w:lvl>
    <w:lvl w:ilvl="6">
      <w:start w:val="1"/>
      <w:numFmt w:val="decimal"/>
      <w:lvlText w:val="%1.%2.%3.%4.%5.%6.%7."/>
      <w:lvlJc w:val="left"/>
      <w:pPr>
        <w:tabs>
          <w:tab w:val="num" w:pos="0"/>
        </w:tabs>
        <w:ind w:left="2509" w:hanging="1800"/>
      </w:pPr>
    </w:lvl>
    <w:lvl w:ilvl="7">
      <w:start w:val="1"/>
      <w:numFmt w:val="decimal"/>
      <w:lvlText w:val="%1.%2.%3.%4.%5.%6.%7.%8."/>
      <w:lvlJc w:val="left"/>
      <w:pPr>
        <w:tabs>
          <w:tab w:val="num" w:pos="0"/>
        </w:tabs>
        <w:ind w:left="2509" w:hanging="1800"/>
      </w:pPr>
    </w:lvl>
    <w:lvl w:ilvl="8">
      <w:start w:val="1"/>
      <w:numFmt w:val="decimal"/>
      <w:lvlText w:val="%1.%2.%3.%4.%5.%6.%7.%8.%9."/>
      <w:lvlJc w:val="left"/>
      <w:pPr>
        <w:tabs>
          <w:tab w:val="num" w:pos="0"/>
        </w:tabs>
        <w:ind w:left="2869" w:hanging="2160"/>
      </w:pPr>
    </w:lvl>
  </w:abstractNum>
  <w:abstractNum w:abstractNumId="3">
    <w:nsid w:val="00000005"/>
    <w:multiLevelType w:val="singleLevel"/>
    <w:tmpl w:val="00000005"/>
    <w:name w:val="WW8Num7"/>
    <w:lvl w:ilvl="0">
      <w:start w:val="1"/>
      <w:numFmt w:val="bullet"/>
      <w:lvlText w:val=""/>
      <w:lvlJc w:val="left"/>
      <w:pPr>
        <w:tabs>
          <w:tab w:val="num" w:pos="0"/>
        </w:tabs>
        <w:ind w:left="1429" w:hanging="360"/>
      </w:pPr>
      <w:rPr>
        <w:rFonts w:ascii="Symbol" w:hAnsi="Symbol" w:cs="Symbol"/>
      </w:rPr>
    </w:lvl>
  </w:abstractNum>
  <w:abstractNum w:abstractNumId="4">
    <w:nsid w:val="00000006"/>
    <w:multiLevelType w:val="singleLevel"/>
    <w:tmpl w:val="00000006"/>
    <w:name w:val="WW8Num9"/>
    <w:lvl w:ilvl="0">
      <w:start w:val="1"/>
      <w:numFmt w:val="bullet"/>
      <w:lvlText w:val=""/>
      <w:lvlJc w:val="left"/>
      <w:pPr>
        <w:tabs>
          <w:tab w:val="num" w:pos="0"/>
        </w:tabs>
        <w:ind w:left="1429" w:hanging="360"/>
      </w:pPr>
      <w:rPr>
        <w:rFonts w:ascii="Symbol" w:hAnsi="Symbol" w:cs="Symbol"/>
      </w:rPr>
    </w:lvl>
  </w:abstractNum>
  <w:abstractNum w:abstractNumId="5">
    <w:nsid w:val="00000007"/>
    <w:multiLevelType w:val="singleLevel"/>
    <w:tmpl w:val="00000007"/>
    <w:name w:val="WW8Num11"/>
    <w:lvl w:ilvl="0">
      <w:start w:val="1"/>
      <w:numFmt w:val="bullet"/>
      <w:lvlText w:val=""/>
      <w:lvlJc w:val="left"/>
      <w:pPr>
        <w:tabs>
          <w:tab w:val="num" w:pos="0"/>
        </w:tabs>
        <w:ind w:left="1429" w:hanging="360"/>
      </w:pPr>
      <w:rPr>
        <w:rFonts w:ascii="Symbol" w:hAnsi="Symbol" w:cs="Symbol"/>
      </w:rPr>
    </w:lvl>
  </w:abstractNum>
  <w:abstractNum w:abstractNumId="6">
    <w:nsid w:val="00000008"/>
    <w:multiLevelType w:val="singleLevel"/>
    <w:tmpl w:val="00000008"/>
    <w:name w:val="WW8Num12"/>
    <w:lvl w:ilvl="0">
      <w:start w:val="1"/>
      <w:numFmt w:val="bullet"/>
      <w:lvlText w:val=""/>
      <w:lvlJc w:val="left"/>
      <w:pPr>
        <w:tabs>
          <w:tab w:val="num" w:pos="0"/>
        </w:tabs>
        <w:ind w:left="1429" w:hanging="360"/>
      </w:pPr>
      <w:rPr>
        <w:rFonts w:ascii="Symbol" w:hAnsi="Symbol" w:cs="Symbol"/>
      </w:rPr>
    </w:lvl>
  </w:abstractNum>
  <w:abstractNum w:abstractNumId="7">
    <w:nsid w:val="00000009"/>
    <w:multiLevelType w:val="singleLevel"/>
    <w:tmpl w:val="00000009"/>
    <w:name w:val="WW8Num16"/>
    <w:lvl w:ilvl="0">
      <w:start w:val="1"/>
      <w:numFmt w:val="bullet"/>
      <w:lvlText w:val=""/>
      <w:lvlJc w:val="left"/>
      <w:pPr>
        <w:tabs>
          <w:tab w:val="num" w:pos="0"/>
        </w:tabs>
        <w:ind w:left="1429" w:hanging="360"/>
      </w:pPr>
      <w:rPr>
        <w:rFonts w:ascii="Symbol" w:hAnsi="Symbol" w:cs="Symbol"/>
      </w:rPr>
    </w:lvl>
  </w:abstractNum>
  <w:abstractNum w:abstractNumId="8">
    <w:nsid w:val="0000000B"/>
    <w:multiLevelType w:val="singleLevel"/>
    <w:tmpl w:val="0000000B"/>
    <w:name w:val="WW8Num19"/>
    <w:lvl w:ilvl="0">
      <w:start w:val="1"/>
      <w:numFmt w:val="bullet"/>
      <w:lvlText w:val=""/>
      <w:lvlJc w:val="left"/>
      <w:pPr>
        <w:tabs>
          <w:tab w:val="num" w:pos="0"/>
        </w:tabs>
        <w:ind w:left="1429" w:hanging="360"/>
      </w:pPr>
      <w:rPr>
        <w:rFonts w:ascii="Symbol" w:hAnsi="Symbol" w:cs="Symbol"/>
      </w:rPr>
    </w:lvl>
  </w:abstractNum>
  <w:abstractNum w:abstractNumId="9">
    <w:nsid w:val="0000000C"/>
    <w:multiLevelType w:val="singleLevel"/>
    <w:tmpl w:val="0000000C"/>
    <w:name w:val="WW8Num21"/>
    <w:lvl w:ilvl="0">
      <w:start w:val="1"/>
      <w:numFmt w:val="decimal"/>
      <w:lvlText w:val="%1)"/>
      <w:lvlJc w:val="left"/>
      <w:pPr>
        <w:tabs>
          <w:tab w:val="num" w:pos="0"/>
        </w:tabs>
        <w:ind w:left="1429" w:hanging="360"/>
      </w:pPr>
    </w:lvl>
  </w:abstractNum>
  <w:abstractNum w:abstractNumId="10">
    <w:nsid w:val="0000000D"/>
    <w:multiLevelType w:val="singleLevel"/>
    <w:tmpl w:val="0000000D"/>
    <w:name w:val="WW8Num22"/>
    <w:lvl w:ilvl="0">
      <w:start w:val="1"/>
      <w:numFmt w:val="bullet"/>
      <w:lvlText w:val=""/>
      <w:lvlJc w:val="left"/>
      <w:pPr>
        <w:tabs>
          <w:tab w:val="num" w:pos="0"/>
        </w:tabs>
        <w:ind w:left="720" w:hanging="360"/>
      </w:pPr>
      <w:rPr>
        <w:rFonts w:ascii="Symbol" w:hAnsi="Symbol" w:cs="Symbol"/>
      </w:rPr>
    </w:lvl>
  </w:abstractNum>
  <w:abstractNum w:abstractNumId="11">
    <w:nsid w:val="0000000E"/>
    <w:multiLevelType w:val="singleLevel"/>
    <w:tmpl w:val="0000000E"/>
    <w:name w:val="WW8Num23"/>
    <w:lvl w:ilvl="0">
      <w:start w:val="1"/>
      <w:numFmt w:val="decimal"/>
      <w:lvlText w:val="%1)"/>
      <w:lvlJc w:val="left"/>
      <w:pPr>
        <w:tabs>
          <w:tab w:val="num" w:pos="0"/>
        </w:tabs>
        <w:ind w:left="720" w:hanging="360"/>
      </w:pPr>
    </w:lvl>
  </w:abstractNum>
  <w:abstractNum w:abstractNumId="12">
    <w:nsid w:val="0000000F"/>
    <w:multiLevelType w:val="singleLevel"/>
    <w:tmpl w:val="0000000F"/>
    <w:name w:val="WW8Num24"/>
    <w:lvl w:ilvl="0">
      <w:start w:val="1"/>
      <w:numFmt w:val="bullet"/>
      <w:lvlText w:val=""/>
      <w:lvlJc w:val="left"/>
      <w:pPr>
        <w:tabs>
          <w:tab w:val="num" w:pos="0"/>
        </w:tabs>
        <w:ind w:left="1429" w:hanging="360"/>
      </w:pPr>
      <w:rPr>
        <w:rFonts w:ascii="Symbol" w:hAnsi="Symbol" w:cs="Symbol"/>
      </w:rPr>
    </w:lvl>
  </w:abstractNum>
  <w:abstractNum w:abstractNumId="13">
    <w:nsid w:val="00000010"/>
    <w:multiLevelType w:val="singleLevel"/>
    <w:tmpl w:val="00000010"/>
    <w:name w:val="WW8Num25"/>
    <w:lvl w:ilvl="0">
      <w:start w:val="1"/>
      <w:numFmt w:val="bullet"/>
      <w:lvlText w:val=""/>
      <w:lvlJc w:val="left"/>
      <w:pPr>
        <w:tabs>
          <w:tab w:val="num" w:pos="0"/>
        </w:tabs>
        <w:ind w:left="1429" w:hanging="360"/>
      </w:pPr>
      <w:rPr>
        <w:rFonts w:ascii="Symbol" w:hAnsi="Symbol" w:cs="Symbol"/>
      </w:rPr>
    </w:lvl>
  </w:abstractNum>
  <w:abstractNum w:abstractNumId="14">
    <w:nsid w:val="00000011"/>
    <w:multiLevelType w:val="singleLevel"/>
    <w:tmpl w:val="00000011"/>
    <w:name w:val="WW8Num26"/>
    <w:lvl w:ilvl="0">
      <w:start w:val="1"/>
      <w:numFmt w:val="bullet"/>
      <w:lvlText w:val=""/>
      <w:lvlJc w:val="left"/>
      <w:pPr>
        <w:tabs>
          <w:tab w:val="num" w:pos="0"/>
        </w:tabs>
        <w:ind w:left="1429" w:hanging="360"/>
      </w:pPr>
      <w:rPr>
        <w:rFonts w:ascii="Symbol" w:hAnsi="Symbol" w:cs="Symbol"/>
      </w:rPr>
    </w:lvl>
  </w:abstractNum>
  <w:abstractNum w:abstractNumId="15">
    <w:nsid w:val="00000012"/>
    <w:multiLevelType w:val="singleLevel"/>
    <w:tmpl w:val="00000012"/>
    <w:name w:val="WW8Num27"/>
    <w:lvl w:ilvl="0">
      <w:start w:val="1"/>
      <w:numFmt w:val="bullet"/>
      <w:lvlText w:val=""/>
      <w:lvlJc w:val="left"/>
      <w:pPr>
        <w:tabs>
          <w:tab w:val="num" w:pos="0"/>
        </w:tabs>
        <w:ind w:left="1429" w:hanging="360"/>
      </w:pPr>
      <w:rPr>
        <w:rFonts w:ascii="Symbol" w:hAnsi="Symbol" w:cs="Symbol"/>
      </w:rPr>
    </w:lvl>
  </w:abstractNum>
  <w:abstractNum w:abstractNumId="16">
    <w:nsid w:val="00000013"/>
    <w:multiLevelType w:val="singleLevel"/>
    <w:tmpl w:val="00000013"/>
    <w:name w:val="WW8Num29"/>
    <w:lvl w:ilvl="0">
      <w:start w:val="1"/>
      <w:numFmt w:val="bullet"/>
      <w:lvlText w:val=""/>
      <w:lvlJc w:val="left"/>
      <w:pPr>
        <w:tabs>
          <w:tab w:val="num" w:pos="0"/>
        </w:tabs>
        <w:ind w:left="1429" w:hanging="360"/>
      </w:pPr>
      <w:rPr>
        <w:rFonts w:ascii="Symbol" w:hAnsi="Symbol" w:cs="Symbol"/>
      </w:rPr>
    </w:lvl>
  </w:abstractNum>
  <w:abstractNum w:abstractNumId="17">
    <w:nsid w:val="00000014"/>
    <w:multiLevelType w:val="singleLevel"/>
    <w:tmpl w:val="00000014"/>
    <w:name w:val="WW8Num30"/>
    <w:lvl w:ilvl="0">
      <w:start w:val="1"/>
      <w:numFmt w:val="bullet"/>
      <w:lvlText w:val=""/>
      <w:lvlJc w:val="left"/>
      <w:pPr>
        <w:tabs>
          <w:tab w:val="num" w:pos="0"/>
        </w:tabs>
        <w:ind w:left="1429" w:hanging="360"/>
      </w:pPr>
      <w:rPr>
        <w:rFonts w:ascii="Symbol" w:hAnsi="Symbol" w:cs="Symbol"/>
      </w:rPr>
    </w:lvl>
  </w:abstractNum>
  <w:abstractNum w:abstractNumId="18">
    <w:nsid w:val="00000015"/>
    <w:multiLevelType w:val="singleLevel"/>
    <w:tmpl w:val="00000015"/>
    <w:name w:val="WW8Num32"/>
    <w:lvl w:ilvl="0">
      <w:start w:val="1"/>
      <w:numFmt w:val="decimal"/>
      <w:lvlText w:val="%1)"/>
      <w:lvlJc w:val="left"/>
      <w:pPr>
        <w:tabs>
          <w:tab w:val="num" w:pos="0"/>
        </w:tabs>
        <w:ind w:left="1429"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6013FD"/>
    <w:rsid w:val="001D3F65"/>
    <w:rsid w:val="006013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13F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013FD"/>
    <w:rPr>
      <w:rFonts w:ascii="Tahoma" w:hAnsi="Tahoma" w:cs="Tahoma"/>
      <w:sz w:val="16"/>
      <w:szCs w:val="16"/>
    </w:rPr>
  </w:style>
  <w:style w:type="character" w:customStyle="1" w:styleId="a5">
    <w:name w:val="Символ сноски"/>
    <w:rsid w:val="006013FD"/>
    <w:rPr>
      <w:vertAlign w:val="superscript"/>
    </w:rPr>
  </w:style>
  <w:style w:type="character" w:styleId="a6">
    <w:name w:val="Hyperlink"/>
    <w:rsid w:val="006013FD"/>
    <w:rPr>
      <w:color w:val="0000FF"/>
      <w:u w:val="single"/>
    </w:rPr>
  </w:style>
  <w:style w:type="paragraph" w:styleId="a7">
    <w:name w:val="footnote text"/>
    <w:basedOn w:val="a"/>
    <w:link w:val="a8"/>
    <w:rsid w:val="006013FD"/>
    <w:pPr>
      <w:suppressAutoHyphens/>
      <w:spacing w:after="0" w:line="240" w:lineRule="auto"/>
    </w:pPr>
    <w:rPr>
      <w:rFonts w:ascii="Calibri" w:eastAsia="Calibri" w:hAnsi="Calibri" w:cs="Times New Roman"/>
      <w:sz w:val="20"/>
      <w:szCs w:val="20"/>
      <w:lang w:eastAsia="ar-SA"/>
    </w:rPr>
  </w:style>
  <w:style w:type="character" w:customStyle="1" w:styleId="a8">
    <w:name w:val="Текст сноски Знак"/>
    <w:basedOn w:val="a0"/>
    <w:link w:val="a7"/>
    <w:rsid w:val="006013FD"/>
    <w:rPr>
      <w:rFonts w:ascii="Calibri" w:eastAsia="Calibri" w:hAnsi="Calibri" w:cs="Times New Roman"/>
      <w:sz w:val="20"/>
      <w:szCs w:val="20"/>
      <w:lang w:eastAsia="ar-SA"/>
    </w:rPr>
  </w:style>
  <w:style w:type="paragraph" w:styleId="a9">
    <w:name w:val="List Paragraph"/>
    <w:basedOn w:val="a"/>
    <w:qFormat/>
    <w:rsid w:val="006013FD"/>
    <w:pPr>
      <w:suppressAutoHyphens/>
      <w:ind w:left="720"/>
    </w:pPr>
    <w:rPr>
      <w:rFonts w:ascii="Calibri" w:eastAsia="Calibri" w:hAnsi="Calibri" w:cs="Times New Roman"/>
      <w:lang w:eastAsia="ar-SA"/>
    </w:rPr>
  </w:style>
  <w:style w:type="paragraph" w:styleId="aa">
    <w:name w:val="No Spacing"/>
    <w:qFormat/>
    <w:rsid w:val="006013FD"/>
    <w:pPr>
      <w:suppressAutoHyphens/>
      <w:spacing w:after="0" w:line="240" w:lineRule="auto"/>
    </w:pPr>
    <w:rPr>
      <w:rFonts w:ascii="Calibri" w:eastAsia="Calibri" w:hAnsi="Calibri" w:cs="Times New Roman"/>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7876044085528C12BB003D3C1C0CF8551796527B0A94CA960269FD21AF485AAEBD0DC01B04475FOFt9H"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5250</Words>
  <Characters>29930</Characters>
  <Application>Microsoft Office Word</Application>
  <DocSecurity>0</DocSecurity>
  <Lines>249</Lines>
  <Paragraphs>70</Paragraphs>
  <ScaleCrop>false</ScaleCrop>
  <Company>SPecialiST RePack</Company>
  <LinksUpToDate>false</LinksUpToDate>
  <CharactersWithSpaces>35110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Диинчигеш</dc:creator>
  <cp:keywords/>
  <dc:description/>
  <cp:lastModifiedBy>Диинчигеш</cp:lastModifiedBy>
  <cp:revision>3</cp:revision>
  <dcterms:created xsi:type="dcterms:W3CDTF">2021-09-30T05:31:00Z</dcterms:created>
  <dcterms:modified xsi:type="dcterms:W3CDTF">2021-09-30T05:33:00Z</dcterms:modified>
</cp:coreProperties>
</file>