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1613">
      <w:r>
        <w:rPr>
          <w:noProof/>
        </w:rPr>
        <w:drawing>
          <wp:inline distT="0" distB="0" distL="0" distR="0">
            <wp:extent cx="6262158" cy="8618141"/>
            <wp:effectExtent l="19050" t="0" r="5292" b="0"/>
            <wp:docPr id="1" name="Рисунок 1" descr="C:\Users\Диинчигеш\Desktop\сканер\2021-09-30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09-30_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391" cy="862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613" w:rsidRDefault="00BB1613"/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lastRenderedPageBreak/>
        <w:t>6. Образовательная организация обеспечивает получение дошкольного образования, присмотр и уход за воспитанниками в возрасте от двух месяцев до прекращения образовательных отношений.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8. Содержание дошкольного образования определяется образовательной программой дошкольного образования.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11.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государственного языка Российской Федерации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Группы могут иметь </w:t>
      </w:r>
      <w:proofErr w:type="spellStart"/>
      <w:r w:rsidRPr="00D723DD">
        <w:rPr>
          <w:rFonts w:ascii="Times New Roman" w:eastAsia="Times New Roman" w:hAnsi="Times New Roman" w:cs="Times New Roman"/>
          <w:sz w:val="24"/>
          <w:szCs w:val="24"/>
        </w:rPr>
        <w:t>общеразвивающую</w:t>
      </w:r>
      <w:proofErr w:type="spellEnd"/>
      <w:r w:rsidRPr="00D723DD">
        <w:rPr>
          <w:rFonts w:ascii="Times New Roman" w:eastAsia="Times New Roman" w:hAnsi="Times New Roman" w:cs="Times New Roman"/>
          <w:sz w:val="24"/>
          <w:szCs w:val="24"/>
        </w:rPr>
        <w:t>, компенсирующую, оздоровительную или комбинированную направленность.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В группах </w:t>
      </w:r>
      <w:proofErr w:type="spellStart"/>
      <w:r w:rsidRPr="00D723DD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proofErr w:type="spellEnd"/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направленности осуществляется реализация образовательной программы дошкольного образования.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</w:t>
      </w:r>
      <w:r w:rsidRPr="00D723DD">
        <w:rPr>
          <w:rFonts w:ascii="Times New Roman" w:eastAsia="Times New Roman" w:hAnsi="Times New Roman" w:cs="Times New Roman"/>
          <w:sz w:val="24"/>
          <w:szCs w:val="24"/>
        </w:rPr>
        <w:lastRenderedPageBreak/>
        <w:t>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</w:rPr>
        <w:t>В образовательной организации могут быть организованы также:</w:t>
      </w:r>
      <w:proofErr w:type="gramEnd"/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семейные дошкольные группы с целью удовлетворения потребности населения в услугах дошкольного образования в семьях. Семейные дошкольные группы могут иметь </w:t>
      </w:r>
      <w:proofErr w:type="spellStart"/>
      <w:r w:rsidRPr="00D723DD">
        <w:rPr>
          <w:rFonts w:ascii="Times New Roman" w:eastAsia="Times New Roman" w:hAnsi="Times New Roman" w:cs="Times New Roman"/>
          <w:sz w:val="24"/>
          <w:szCs w:val="24"/>
        </w:rPr>
        <w:t>общеразвивающую</w:t>
      </w:r>
      <w:proofErr w:type="spellEnd"/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14.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 с ее уставом. Группы могут функционировать в режиме: полного дня (12-часового пребывания); сокращенного дня (8 - 10,5 часового пребывания); продленного дня (13 - 14-часового пребывания); кратковременного пребывания (от 3 до 5 часов в день) и круглосуточного пребывания. По запросам родителей (законных представителей) возможна организация работы групп также в выходные и праздничные дни.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предоставления таких видов помощи осуществляется органами государственной власти субъектов Российской Федерации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III. Особенности организации образовательной деятельности для лиц с ограниченными возможностями здоровья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9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</w:rPr>
        <w:t>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10</w:t>
      </w:r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1) для детей с ограниченными возможностями здоровья по зрению: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присутствие ассистента, оказывающего ребенку необходимую помощь;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выпуска альтернативных форматов печатных материалов (крупный шрифт) или </w:t>
      </w:r>
      <w:proofErr w:type="spellStart"/>
      <w:r w:rsidRPr="00D723DD">
        <w:rPr>
          <w:rFonts w:ascii="Times New Roman" w:eastAsia="Times New Roman" w:hAnsi="Times New Roman" w:cs="Times New Roman"/>
          <w:sz w:val="24"/>
          <w:szCs w:val="24"/>
        </w:rPr>
        <w:t>аудиофайлы</w:t>
      </w:r>
      <w:proofErr w:type="spellEnd"/>
      <w:r w:rsidRPr="00D723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2) для детей с ограниченными возможностями здоровья по слуху: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  <w:proofErr w:type="gramEnd"/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образовательных организациях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11</w:t>
      </w:r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>Численность обучающихся с ограниченными возможностями здоровья в учебной группе устанавливается до 15 человек.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21. 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D723DD">
        <w:rPr>
          <w:rFonts w:ascii="Times New Roman" w:eastAsia="Times New Roman" w:hAnsi="Times New Roman" w:cs="Times New Roman"/>
          <w:sz w:val="24"/>
          <w:szCs w:val="24"/>
        </w:rPr>
        <w:t>сурдо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23DD">
        <w:rPr>
          <w:rFonts w:ascii="Times New Roman" w:eastAsia="Times New Roman" w:hAnsi="Times New Roman" w:cs="Times New Roman"/>
          <w:sz w:val="24"/>
          <w:szCs w:val="24"/>
        </w:rPr>
        <w:t>переводчиков и тифлосурдопереводчиков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12</w:t>
      </w:r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 медицинских организациях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13</w:t>
      </w:r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Pr="00D723DD" w:rsidRDefault="00BB1613" w:rsidP="00BB16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длительном лечении, а также детей-инвалидов в части организации </w:t>
      </w:r>
      <w:proofErr w:type="gramStart"/>
      <w:r w:rsidRPr="00D723DD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Pr="00D723D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r w:rsidRPr="00D723D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14</w:t>
      </w:r>
      <w:r w:rsidRPr="00D723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1613" w:rsidRDefault="00BB1613" w:rsidP="00BB1613">
      <w:bookmarkStart w:id="0" w:name="_GoBack"/>
      <w:bookmarkEnd w:id="0"/>
    </w:p>
    <w:p w:rsidR="00BB1613" w:rsidRDefault="00BB1613"/>
    <w:p w:rsidR="00BB1613" w:rsidRDefault="00BB1613"/>
    <w:sectPr w:rsidR="00BB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613"/>
    <w:rsid w:val="00BB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1411</Words>
  <Characters>8047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2</cp:revision>
  <dcterms:created xsi:type="dcterms:W3CDTF">2021-09-30T05:24:00Z</dcterms:created>
  <dcterms:modified xsi:type="dcterms:W3CDTF">2021-09-30T05:26:00Z</dcterms:modified>
</cp:coreProperties>
</file>